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odyText"/>
        <w:jc w:val="start"/>
        <w:rPr/>
      </w:pPr>
      <w:r>
        <w:rPr/>
        <mc:AlternateContent>
          <mc:Choice Requires="wps">
            <w:drawing>
              <wp:anchor behindDoc="1" distT="0" distB="635" distL="114935" distR="114935" simplePos="0" locked="0" layoutInCell="0" allowOverlap="1" relativeHeight="2">
                <wp:simplePos x="0" y="0"/>
                <wp:positionH relativeFrom="column">
                  <wp:posOffset>90170</wp:posOffset>
                </wp:positionH>
                <wp:positionV relativeFrom="paragraph">
                  <wp:posOffset>180340</wp:posOffset>
                </wp:positionV>
                <wp:extent cx="1262380" cy="811530"/>
                <wp:effectExtent l="38100" t="38100" r="38735" b="38735"/>
                <wp:wrapSquare wrapText="bothSides"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520" cy="81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sq" w="76320">
                          <a:solidFill>
                            <a:srgbClr val="99336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Фигура1" path="l-2147483648,-2147483643l-2147483628,-2147483627l-2147483648,-2147483643l-2147483626,-2147483625xe" fillcolor="white" stroked="t" o:allowincell="f" style="position:absolute;margin-left:7.1pt;margin-top:14.2pt;width:99.35pt;height:63.85pt;mso-wrap-style:none;v-text-anchor:middle">
                <v:fill o:detectmouseclick="t" type="solid" color2="black"/>
                <v:stroke color="#993366" weight="76320" joinstyle="miter" endcap="square"/>
                <w10:wrap type="square"/>
              </v:oval>
            </w:pict>
          </mc:Fallback>
        </mc:AlternateContent>
      </w:r>
    </w:p>
    <w:p>
      <w:pPr>
        <w:pStyle w:val="BodyText"/>
        <w:jc w:val="start"/>
        <w:rPr/>
      </w:pPr>
      <w:r>
        <w:rPr/>
        <w:object w:dxaOrig="1155" w:dyaOrig="915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-82.15pt;margin-top:13.25pt;width:47.65pt;height:37pt;mso-wrap-distance-left:9.05pt;mso-wrap-distance-right:9.05pt;mso-position-horizontal-relative:text;mso-position-vertical-relative:text" filled="t" fillcolor="#FFFFFF" o:ole="">
            <v:imagedata r:id="rId3" o:title=""/>
          </v:shape>
          <o:OLEObject Type="Embed" ProgID="" ShapeID="ole_rId2" DrawAspect="Content" ObjectID="_169190097" r:id="rId2"/>
        </w:object>
      </w:r>
    </w:p>
    <w:p>
      <w:pPr>
        <w:pStyle w:val="BodyText"/>
        <w:jc w:val="start"/>
        <w:rPr>
          <w:rFonts w:ascii="Tahoma" w:hAnsi="Tahoma" w:eastAsia="Tahoma" w:cs="Tahoma"/>
          <w:b/>
          <w:sz w:val="16"/>
          <w:szCs w:val="16"/>
          <w:lang w:val="ru-RU" w:eastAsia="ru-RU"/>
        </w:rPr>
      </w:pPr>
      <w:r>
        <w:rPr>
          <w:rFonts w:eastAsia="Tahoma" w:cs="Tahoma" w:ascii="Tahoma" w:hAnsi="Tahoma"/>
          <w:b/>
          <w:sz w:val="16"/>
          <w:szCs w:val="16"/>
          <w:lang w:val="ru-RU" w:eastAsia="ru-RU"/>
        </w:rPr>
        <w:t xml:space="preserve"> </w:t>
      </w:r>
    </w:p>
    <w:p>
      <w:pPr>
        <w:pStyle w:val="BodyText"/>
        <w:jc w:val="start"/>
        <w:rPr>
          <w:rFonts w:ascii="Tahoma" w:hAnsi="Tahoma" w:cs="Tahoma"/>
          <w:b/>
          <w:sz w:val="16"/>
          <w:szCs w:val="16"/>
          <w:lang w:val="ru-RU" w:eastAsia="ru-RU"/>
        </w:rPr>
      </w:pPr>
      <w:r>
        <w:rPr>
          <w:rFonts w:cs="Tahoma" w:ascii="Tahoma" w:hAnsi="Tahoma"/>
          <w:b/>
          <w:sz w:val="16"/>
          <w:szCs w:val="16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shape_0" adj="10800" fillcolor="red" stroked="t" o:allowincell="f" style="position:absolute;margin-left:18.55pt;margin-top:2.3pt;width:382.6pt;height:28.25pt;mso-wrap-style:none;v-text-anchor:middle" type="_x0000_t136">
            <v:path textpathok="t"/>
            <v:textpath on="t" fitshape="t" string="&quot;ПОЖЦЕНТР&quot;" style="font-family:&quot;Arial&quot;;font-size:32pt" trim="t"/>
            <v:fill o:detectmouseclick="t" type="solid" color2="aqua"/>
            <v:stroke color="black" weight="9360" joinstyle="miter" endcap="square"/>
            <w10:wrap type="none"/>
          </v:shape>
        </w:pict>
      </w:r>
    </w:p>
    <w:p>
      <w:pPr>
        <w:pStyle w:val="BodyText"/>
        <w:jc w:val="start"/>
        <w:rPr>
          <w:rFonts w:ascii="Tahoma" w:hAnsi="Tahoma" w:cs="Tahoma"/>
          <w:b/>
          <w:sz w:val="16"/>
          <w:szCs w:val="16"/>
          <w:lang w:val="ru-RU" w:eastAsia="ru-RU"/>
        </w:rPr>
      </w:pPr>
      <w:r>
        <w:rPr>
          <w:rFonts w:cs="Tahoma" w:ascii="Tahoma" w:hAnsi="Tahoma"/>
          <w:b/>
          <w:sz w:val="16"/>
          <w:szCs w:val="16"/>
          <w:lang w:val="ru-RU" w:eastAsia="ru-RU"/>
        </w:rPr>
      </w:r>
    </w:p>
    <w:p>
      <w:pPr>
        <w:pStyle w:val="BodyText"/>
        <w:jc w:val="start"/>
        <w:rPr>
          <w:rFonts w:ascii="Tahoma" w:hAnsi="Tahoma" w:cs="Tahoma"/>
          <w:b/>
          <w:sz w:val="16"/>
          <w:szCs w:val="16"/>
          <w:lang w:val="ru-RU" w:eastAsia="ru-RU"/>
        </w:rPr>
      </w:pPr>
      <w:r>
        <w:rPr>
          <w:rFonts w:cs="Tahoma" w:ascii="Tahoma" w:hAnsi="Tahoma"/>
          <w:b/>
          <w:sz w:val="16"/>
          <w:szCs w:val="16"/>
          <w:lang w:val="ru-RU" w:eastAsia="ru-RU"/>
        </w:rPr>
      </w:r>
    </w:p>
    <w:p>
      <w:pPr>
        <w:pStyle w:val="BodyText"/>
        <w:jc w:val="start"/>
        <w:rPr>
          <w:rFonts w:ascii="Tahoma" w:hAnsi="Tahoma" w:cs="Tahoma"/>
          <w:b/>
          <w:sz w:val="16"/>
          <w:szCs w:val="16"/>
          <w:lang w:val="ru-RU" w:eastAsia="ru-RU"/>
        </w:rPr>
      </w:pPr>
      <w:r>
        <w:rPr>
          <w:rFonts w:cs="Tahoma" w:ascii="Tahoma" w:hAnsi="Tahoma"/>
          <w:b/>
          <w:sz w:val="16"/>
          <w:szCs w:val="16"/>
          <w:lang w:val="ru-RU" w:eastAsia="ru-RU"/>
        </w:rPr>
        <w:pict>
          <v:shape id="shape_0" adj="10800" fillcolor="purple" stroked="t" o:allowincell="f" style="position:absolute;margin-left:4.9pt;margin-top:9.25pt;width:413.2pt;height:23.2pt;mso-wrap-style:none;v-text-anchor:middle" type="_x0000_t136">
            <v:path textpathok="t"/>
            <v:textpath on="t" fitshape="t" string="Общество с ограниченной ответственностью" style="font-family:&quot;Arial&quot;;font-size:20pt" trim="t"/>
            <v:fill o:detectmouseclick="t" type="solid" color2="#7fff7f"/>
            <v:stroke color="black" weight="9360" joinstyle="miter" endcap="square"/>
            <w10:wrap type="none"/>
          </v:shape>
        </w:pict>
      </w:r>
    </w:p>
    <w:p>
      <w:pPr>
        <w:pStyle w:val="BodyText"/>
        <w:jc w:val="start"/>
        <w:rPr>
          <w:rFonts w:ascii="Tahoma" w:hAnsi="Tahoma" w:cs="Tahoma"/>
          <w:b/>
          <w:sz w:val="24"/>
        </w:rPr>
      </w:pPr>
      <w:r>
        <w:rPr>
          <w:rFonts w:eastAsia="Tahoma" w:cs="Tahoma" w:ascii="Tahoma" w:hAnsi="Tahoma"/>
          <w:b/>
          <w:sz w:val="24"/>
        </w:rPr>
        <w:t xml:space="preserve"> </w:t>
      </w:r>
      <w:r>
        <w:rPr>
          <w:rFonts w:cs="Tahoma" w:ascii="Tahoma" w:hAnsi="Tahoma"/>
          <w:b/>
          <w:sz w:val="24"/>
        </w:rPr>
        <w:t>_______________________________________________________________________</w:t>
      </w:r>
    </w:p>
    <w:p>
      <w:pPr>
        <w:pStyle w:val="BodyText"/>
        <w:jc w:val="start"/>
        <w:rPr>
          <w:rFonts w:ascii="Tahoma" w:hAnsi="Tahoma" w:cs="Tahoma"/>
          <w:b/>
          <w:sz w:val="24"/>
        </w:rPr>
      </w:pPr>
      <w:r>
        <w:rPr>
          <w:rFonts w:cs="Tahoma" w:ascii="Tahoma" w:hAnsi="Tahoma"/>
          <w:b/>
          <w:sz w:val="24"/>
        </w:rPr>
        <w:t>600005, г. Владимир, ул. 1-й Коллективный проезд, д.7.    Тел./факс: (4922) 33-14-40</w:t>
      </w:r>
    </w:p>
    <w:p>
      <w:pPr>
        <w:pStyle w:val="BodyText"/>
        <w:rPr>
          <w:sz w:val="16"/>
          <w:szCs w:val="16"/>
          <w:u w:val="single"/>
        </w:rPr>
      </w:pPr>
      <w:hyperlink r:id="rId4">
        <w:r>
          <w:rPr>
            <w:rStyle w:val="Hyperlink"/>
            <w:rFonts w:cs="Tahoma" w:ascii="Tahoma" w:hAnsi="Tahoma"/>
            <w:sz w:val="28"/>
            <w:szCs w:val="28"/>
            <w:lang w:val="en-US"/>
          </w:rPr>
          <w:t>www</w:t>
        </w:r>
        <w:r>
          <w:rPr>
            <w:rStyle w:val="Hyperlink"/>
            <w:rFonts w:cs="Tahoma" w:ascii="Tahoma" w:hAnsi="Tahoma"/>
            <w:sz w:val="28"/>
            <w:szCs w:val="28"/>
          </w:rPr>
          <w:t>.</w:t>
        </w:r>
        <w:r>
          <w:rPr>
            <w:rStyle w:val="Hyperlink"/>
            <w:rFonts w:cs="Tahoma" w:ascii="Tahoma" w:hAnsi="Tahoma"/>
            <w:sz w:val="28"/>
            <w:szCs w:val="28"/>
            <w:lang w:val="en-US"/>
          </w:rPr>
          <w:t>pogcentr</w:t>
        </w:r>
        <w:r>
          <w:rPr>
            <w:rStyle w:val="Hyperlink"/>
            <w:rFonts w:cs="Tahoma" w:ascii="Tahoma" w:hAnsi="Tahoma"/>
            <w:sz w:val="28"/>
            <w:szCs w:val="28"/>
          </w:rPr>
          <w:t>33.</w:t>
        </w:r>
        <w:r>
          <w:rPr>
            <w:rStyle w:val="Hyperlink"/>
            <w:rFonts w:cs="Tahoma" w:ascii="Tahoma" w:hAnsi="Tahoma"/>
            <w:sz w:val="28"/>
            <w:szCs w:val="28"/>
            <w:lang w:val="en-US"/>
          </w:rPr>
          <w:t>ru</w:t>
        </w:r>
      </w:hyperlink>
      <w:r>
        <w:rPr>
          <w:rFonts w:cs="Tahoma" w:ascii="Tahoma" w:hAnsi="Tahoma"/>
          <w:sz w:val="28"/>
          <w:szCs w:val="28"/>
        </w:rPr>
        <w:t xml:space="preserve">,  </w:t>
      </w:r>
      <w:hyperlink r:id="rId5">
        <w:r>
          <w:rPr>
            <w:rStyle w:val="Hyperlink"/>
            <w:rFonts w:cs="Tahoma" w:ascii="Tahoma" w:hAnsi="Tahoma"/>
            <w:sz w:val="28"/>
            <w:szCs w:val="28"/>
            <w:lang w:val="en-US"/>
          </w:rPr>
          <w:t>pogcenter</w:t>
        </w:r>
        <w:r>
          <w:rPr>
            <w:rStyle w:val="Hyperlink"/>
            <w:rFonts w:cs="Tahoma" w:ascii="Tahoma" w:hAnsi="Tahoma"/>
            <w:sz w:val="28"/>
            <w:szCs w:val="28"/>
          </w:rPr>
          <w:t>@</w:t>
        </w:r>
        <w:r>
          <w:rPr>
            <w:rStyle w:val="Hyperlink"/>
            <w:sz w:val="28"/>
            <w:szCs w:val="28"/>
          </w:rPr>
          <w:t>mail</w:t>
        </w:r>
        <w:r>
          <w:rPr>
            <w:rStyle w:val="Hyperlink"/>
            <w:rFonts w:cs="Tahoma" w:ascii="Tahoma" w:hAnsi="Tahoma"/>
            <w:sz w:val="28"/>
            <w:szCs w:val="28"/>
          </w:rPr>
          <w:t>.</w:t>
        </w:r>
        <w:r>
          <w:rPr>
            <w:rStyle w:val="Hyperlink"/>
            <w:rFonts w:cs="Tahoma" w:ascii="Tahoma" w:hAnsi="Tahoma"/>
            <w:sz w:val="28"/>
            <w:szCs w:val="28"/>
            <w:lang w:val="en-US"/>
          </w:rPr>
          <w:t>ru</w:t>
        </w:r>
      </w:hyperlink>
      <w:r>
        <w:rPr>
          <w:rFonts w:cs="Tahoma" w:ascii="Tahoma" w:hAnsi="Tahoma"/>
          <w:sz w:val="28"/>
          <w:szCs w:val="28"/>
        </w:rPr>
        <w:t xml:space="preserve">  </w:t>
      </w:r>
    </w:p>
    <w:p>
      <w:pPr>
        <w:pStyle w:val="BodyTex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ИНН 3328450937, КПП 332801001, </w:t>
      </w:r>
    </w:p>
    <w:p>
      <w:pPr>
        <w:pStyle w:val="BodyText"/>
        <w:rPr>
          <w:rFonts w:ascii="Tahoma" w:hAnsi="Tahoma" w:cs="Tahoma"/>
          <w:b/>
          <w:lang w:val="ru-RU" w:eastAsia="ru-RU"/>
        </w:rPr>
      </w:pPr>
      <w:r>
        <w:rPr/>
        <w:t>ОГРН 1073328003550,</w:t>
      </w:r>
      <w:r>
        <w:rPr>
          <w:sz w:val="16"/>
          <w:szCs w:val="16"/>
          <w:u w:val="single"/>
        </w:rPr>
        <w:t xml:space="preserve"> р/с </w:t>
      </w:r>
      <w:r>
        <w:rPr>
          <w:rFonts w:cs="Arial" w:ascii="Arial" w:hAnsi="Arial"/>
          <w:color w:val="000000"/>
          <w:sz w:val="13"/>
          <w:szCs w:val="13"/>
          <w:u w:val="single"/>
          <w:shd w:fill="FFFFFF" w:val="clear"/>
        </w:rPr>
        <w:t>40702810910000010630</w:t>
      </w:r>
      <w:r>
        <w:rPr>
          <w:sz w:val="16"/>
          <w:szCs w:val="16"/>
          <w:u w:val="single"/>
        </w:rPr>
        <w:t xml:space="preserve">  </w:t>
      </w:r>
      <w:r>
        <w:rPr>
          <w:rFonts w:cs="Arial" w:ascii="Arial" w:hAnsi="Arial"/>
          <w:color w:val="000000"/>
          <w:sz w:val="13"/>
          <w:szCs w:val="13"/>
          <w:u w:val="single"/>
          <w:shd w:fill="FFFFFF" w:val="clear"/>
        </w:rPr>
        <w:t>ВЛАДИМИРСКОЕ ОТДЕЛЕНИЕ №8611 ПАО СБЕРБАНК</w:t>
      </w:r>
      <w:r>
        <w:rPr>
          <w:sz w:val="16"/>
          <w:szCs w:val="16"/>
          <w:u w:val="single"/>
        </w:rPr>
        <w:t xml:space="preserve">, </w:t>
      </w:r>
      <w:r>
        <w:rPr>
          <w:rFonts w:cs="Arial" w:ascii="Arial" w:hAnsi="Arial"/>
          <w:color w:val="000000"/>
          <w:sz w:val="13"/>
          <w:szCs w:val="13"/>
          <w:u w:val="single"/>
          <w:shd w:fill="FFFFFF" w:val="clear"/>
        </w:rPr>
        <w:t>к/с 30101810000000000602, БИК 041708602</w:t>
      </w:r>
    </w:p>
    <w:p>
      <w:pPr>
        <w:pStyle w:val="BodyText"/>
        <w:tabs>
          <w:tab w:val="clear" w:pos="720"/>
          <w:tab w:val="left" w:pos="284" w:leader="none"/>
        </w:tabs>
        <w:ind w:start="-142" w:end="-143"/>
        <w:rPr>
          <w:i/>
          <w:i/>
          <w:sz w:val="24"/>
          <w:lang w:val="ru-RU" w:eastAsia="ru-RU"/>
        </w:rPr>
      </w:pPr>
      <w:r>
        <w:rPr>
          <w:rFonts w:cs="Tahoma" w:ascii="Tahoma" w:hAnsi="Tahoma"/>
          <w:b/>
          <w:lang w:val="ru-RU" w:eastAsia="ru-RU"/>
        </w:rPr>
        <w:t xml:space="preserve">Прайс-лист  ООО «ПожЦентр» на пожарно-техническую продукцию  на </w:t>
      </w:r>
      <w:r>
        <w:rPr>
          <w:rFonts w:eastAsia="Times New Roman" w:cs="Tahoma" w:ascii="Tahoma" w:hAnsi="Tahoma"/>
          <w:b/>
          <w:color w:val="auto"/>
          <w:sz w:val="20"/>
          <w:szCs w:val="20"/>
          <w:lang w:val="ru-RU" w:eastAsia="ru-RU" w:bidi="ar-SA"/>
        </w:rPr>
        <w:t>01</w:t>
      </w:r>
      <w:r>
        <w:rPr>
          <w:rFonts w:cs="Tahoma" w:ascii="Tahoma" w:hAnsi="Tahoma"/>
          <w:b/>
          <w:lang w:val="ru-RU" w:eastAsia="ru-RU"/>
        </w:rPr>
        <w:t>.0</w:t>
      </w:r>
      <w:r>
        <w:rPr>
          <w:rFonts w:cs="Tahoma" w:ascii="Tahoma" w:hAnsi="Tahoma"/>
          <w:b/>
          <w:lang w:val="ru-RU" w:eastAsia="ru-RU"/>
        </w:rPr>
        <w:t>4</w:t>
      </w:r>
      <w:r>
        <w:rPr>
          <w:rFonts w:cs="Tahoma" w:ascii="Tahoma" w:hAnsi="Tahoma"/>
          <w:b/>
          <w:lang w:val="ru-RU" w:eastAsia="ru-RU"/>
        </w:rPr>
        <w:t>.2024г</w:t>
      </w:r>
      <w:r>
        <w:rPr/>
        <w:t>.</w:t>
      </w:r>
    </w:p>
    <w:tbl>
      <w:tblPr>
        <w:tblW w:w="11555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832"/>
        <w:gridCol w:w="851"/>
        <w:gridCol w:w="5388"/>
        <w:gridCol w:w="1483"/>
      </w:tblGrid>
      <w:tr>
        <w:trPr/>
        <w:tc>
          <w:tcPr>
            <w:tcW w:w="3832" w:type="dxa"/>
            <w:tcBorders>
              <w:top w:val="double" w:sz="4" w:space="0" w:color="000000"/>
              <w:start w:val="double" w:sz="4" w:space="0" w:color="000000"/>
            </w:tcBorders>
          </w:tcPr>
          <w:p>
            <w:pPr>
              <w:pStyle w:val="BodyText"/>
              <w:rPr>
                <w:i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 w:eastAsia="ru-RU"/>
              </w:rPr>
              <w:t>Наименование ПТП</w:t>
            </w:r>
          </w:p>
        </w:tc>
        <w:tc>
          <w:tcPr>
            <w:tcW w:w="851" w:type="dxa"/>
            <w:tcBorders>
              <w:top w:val="double" w:sz="4" w:space="0" w:color="000000"/>
              <w:start w:val="single" w:sz="4" w:space="0" w:color="000000"/>
            </w:tcBorders>
          </w:tcPr>
          <w:p>
            <w:pPr>
              <w:pStyle w:val="BodyText"/>
              <w:ind w:start="34" w:end="0"/>
              <w:rPr>
                <w:i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 w:eastAsia="ru-RU"/>
              </w:rPr>
              <w:t>Цена</w:t>
            </w:r>
          </w:p>
        </w:tc>
        <w:tc>
          <w:tcPr>
            <w:tcW w:w="5388" w:type="dxa"/>
            <w:tcBorders>
              <w:top w:val="double" w:sz="4" w:space="0" w:color="000000"/>
              <w:start w:val="double" w:sz="4" w:space="0" w:color="000000"/>
            </w:tcBorders>
          </w:tcPr>
          <w:p>
            <w:pPr>
              <w:pStyle w:val="BodyText"/>
              <w:rPr>
                <w:i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 w:eastAsia="ru-RU"/>
              </w:rPr>
              <w:t>Наименование ПТП</w:t>
            </w:r>
          </w:p>
        </w:tc>
        <w:tc>
          <w:tcPr>
            <w:tcW w:w="1483" w:type="dxa"/>
            <w:tcBorders>
              <w:top w:val="double" w:sz="4" w:space="0" w:color="000000"/>
              <w:start w:val="single" w:sz="4" w:space="0" w:color="000000"/>
              <w:end w:val="double" w:sz="4" w:space="0" w:color="000000"/>
            </w:tcBorders>
          </w:tcPr>
          <w:p>
            <w:pPr>
              <w:pStyle w:val="BodyText"/>
              <w:rPr>
                <w:i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 w:eastAsia="ru-RU"/>
              </w:rPr>
              <w:t>Цена</w:t>
            </w:r>
          </w:p>
        </w:tc>
      </w:tr>
      <w:tr>
        <w:trPr>
          <w:cantSplit w:val="true"/>
        </w:trPr>
        <w:tc>
          <w:tcPr>
            <w:tcW w:w="4683" w:type="dxa"/>
            <w:gridSpan w:val="2"/>
            <w:tcBorders>
              <w:top w:val="doub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34" w:end="0"/>
              <w:jc w:val="start"/>
              <w:rPr/>
            </w:pPr>
            <w:r>
              <w:rPr>
                <w:rFonts w:eastAsia="Tahoma" w:cs="Tahoma" w:ascii="Tahoma" w:hAnsi="Tahoma"/>
                <w:b/>
                <w:sz w:val="22"/>
                <w:lang w:val="ru-RU" w:eastAsia="ru-RU"/>
              </w:rPr>
              <w:t xml:space="preserve">             </w:t>
            </w:r>
            <w:r>
              <w:rPr>
                <w:rFonts w:cs="Tahoma" w:ascii="Tahoma" w:hAnsi="Tahoma"/>
                <w:b/>
                <w:sz w:val="22"/>
                <w:lang w:val="ru-RU" w:eastAsia="ru-RU"/>
              </w:rPr>
              <w:t>ОГНЕТУШИТЕЛИ:</w:t>
            </w:r>
          </w:p>
        </w:tc>
        <w:tc>
          <w:tcPr>
            <w:tcW w:w="6871" w:type="dxa"/>
            <w:gridSpan w:val="2"/>
            <w:vMerge w:val="restart"/>
            <w:tcBorders>
              <w:top w:val="doub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BodyText"/>
              <w:rPr>
                <w:rFonts w:ascii="Tahoma" w:hAnsi="Tahoma" w:cs="Tahoma"/>
                <w:b/>
                <w:lang w:val="ru-RU" w:eastAsia="ru-RU"/>
              </w:rPr>
            </w:pPr>
            <w:r>
              <w:rPr>
                <w:rFonts w:cs="Tahoma" w:ascii="Tahoma" w:hAnsi="Tahoma"/>
                <w:b/>
                <w:sz w:val="22"/>
                <w:lang w:val="ru-RU" w:eastAsia="ru-RU"/>
              </w:rPr>
              <w:t>РУКАВА пожарные напорные скатка 20м.:</w:t>
            </w:r>
          </w:p>
          <w:p>
            <w:pPr>
              <w:pStyle w:val="BodyText"/>
              <w:jc w:val="start"/>
              <w:rPr>
                <w:rFonts w:ascii="Tahoma" w:hAnsi="Tahoma" w:eastAsia="Tahoma" w:cs="Tahoma"/>
                <w:b/>
                <w:lang w:val="ru-RU" w:eastAsia="ru-RU"/>
              </w:rPr>
            </w:pPr>
            <w:r>
              <w:rPr>
                <w:rFonts w:cs="Tahoma" w:ascii="Tahoma" w:hAnsi="Tahoma"/>
                <w:b/>
                <w:lang w:val="ru-RU" w:eastAsia="ru-RU"/>
              </w:rPr>
              <w:t>Диам. 50 мм с навязанными головками ГР-50</w:t>
            </w:r>
          </w:p>
          <w:p>
            <w:pPr>
              <w:pStyle w:val="BodyText"/>
              <w:ind w:end="-143"/>
              <w:jc w:val="start"/>
              <w:rPr/>
            </w:pPr>
            <w:r>
              <w:rPr>
                <w:rFonts w:eastAsia="Tahoma" w:cs="Tahoma" w:ascii="Tahoma" w:hAnsi="Tahoma"/>
                <w:b/>
                <w:lang w:val="ru-RU" w:eastAsia="ru-RU"/>
              </w:rPr>
              <w:t xml:space="preserve">      </w:t>
            </w:r>
            <w:r>
              <w:rPr>
                <w:rFonts w:cs="Tahoma" w:ascii="Tahoma" w:hAnsi="Tahoma"/>
                <w:b/>
                <w:lang w:val="ru-RU" w:eastAsia="ru-RU"/>
              </w:rPr>
              <w:t>или с навязанной головкой ГР-50 и стволом РС-50.01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порошковый ОП-2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420</w:t>
            </w:r>
          </w:p>
        </w:tc>
        <w:tc>
          <w:tcPr>
            <w:tcW w:w="6871" w:type="dxa"/>
            <w:gridSpan w:val="2"/>
            <w:vMerge w:val="continue"/>
            <w:tcBorders>
              <w:top w:val="doub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BodyText"/>
              <w:snapToGrid w:val="false"/>
              <w:ind w:start="-108" w:end="-143"/>
              <w:jc w:val="start"/>
              <w:rPr>
                <w:rFonts w:ascii="Tahoma" w:hAnsi="Tahoma" w:cs="Tahoma"/>
                <w:b/>
                <w:sz w:val="22"/>
                <w:lang w:val="ru-RU" w:eastAsia="ru-RU"/>
              </w:rPr>
            </w:pPr>
            <w:r>
              <w:rPr>
                <w:rFonts w:cs="Tahoma" w:ascii="Tahoma" w:hAnsi="Tahoma"/>
                <w:b/>
                <w:sz w:val="22"/>
                <w:lang w:val="ru-RU" w:eastAsia="ru-RU"/>
              </w:rPr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порошковый ОП-3</w:t>
            </w:r>
          </w:p>
        </w:tc>
        <w:tc>
          <w:tcPr>
            <w:tcW w:w="8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495</w:t>
            </w:r>
          </w:p>
        </w:tc>
        <w:tc>
          <w:tcPr>
            <w:tcW w:w="6871" w:type="dxa"/>
            <w:gridSpan w:val="2"/>
            <w:vMerge w:val="continue"/>
            <w:tcBorders>
              <w:top w:val="doub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BodyText"/>
              <w:snapToGrid w:val="false"/>
              <w:ind w:start="-108" w:end="-143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</w:r>
          </w:p>
        </w:tc>
      </w:tr>
      <w:tr>
        <w:trPr>
          <w:trHeight w:val="70" w:hRule="atLeast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порошковый ОП-4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884" w:leader="none"/>
              </w:tabs>
              <w:ind w:start="-108" w:end="-108"/>
              <w:jc w:val="start"/>
              <w:rPr/>
            </w:pPr>
            <w:r>
              <w:rPr>
                <w:sz w:val="22"/>
                <w:lang w:val="ru-RU" w:eastAsia="ru-RU"/>
              </w:rPr>
              <w:t xml:space="preserve">    </w:t>
            </w:r>
            <w:r>
              <w:rPr>
                <w:sz w:val="22"/>
                <w:lang w:val="en-US" w:eastAsia="ru-RU"/>
              </w:rPr>
              <w:t>685</w:t>
            </w:r>
          </w:p>
        </w:tc>
        <w:tc>
          <w:tcPr>
            <w:tcW w:w="5388" w:type="dxa"/>
            <w:tcBorders>
              <w:start w:val="doub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латексированный (красный)</w:t>
            </w:r>
          </w:p>
        </w:tc>
        <w:tc>
          <w:tcPr>
            <w:tcW w:w="148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jc w:val="start"/>
              <w:rPr/>
            </w:pPr>
            <w:r>
              <w:rPr>
                <w:sz w:val="22"/>
                <w:lang w:val="ru-RU" w:eastAsia="ru-RU"/>
              </w:rPr>
              <w:t xml:space="preserve">       </w:t>
            </w:r>
            <w:r>
              <w:rPr>
                <w:sz w:val="22"/>
                <w:lang w:val="ru-RU" w:eastAsia="ru-RU"/>
              </w:rPr>
              <w:t>5320</w:t>
            </w:r>
          </w:p>
        </w:tc>
      </w:tr>
      <w:tr>
        <w:trPr/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порошковый ОП-5 без крепл./ОП-6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/>
            </w:pPr>
            <w:r>
              <w:rPr>
                <w:b/>
                <w:lang w:val="ru-RU" w:eastAsia="ru-RU"/>
              </w:rPr>
              <w:t>755</w:t>
            </w:r>
            <w:r>
              <w:rPr>
                <w:lang w:val="ru-RU" w:eastAsia="ru-RU"/>
              </w:rPr>
              <w:t>/</w:t>
            </w:r>
            <w:r>
              <w:rPr>
                <w:lang w:val="en-US" w:eastAsia="ru-RU"/>
              </w:rPr>
              <w:t>875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/>
            </w:pPr>
            <w:r>
              <w:rPr>
                <w:sz w:val="22"/>
                <w:lang w:val="ru-RU" w:eastAsia="ru-RU"/>
              </w:rPr>
              <w:t>для внутреннего ПК классик (белый)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jc w:val="start"/>
              <w:rPr/>
            </w:pPr>
            <w:r>
              <w:rPr>
                <w:sz w:val="22"/>
                <w:lang w:val="ru-RU" w:eastAsia="ru-RU"/>
              </w:rPr>
              <w:t xml:space="preserve">       </w:t>
            </w:r>
            <w:r>
              <w:rPr>
                <w:sz w:val="22"/>
                <w:lang w:val="en-US" w:eastAsia="ru-RU"/>
              </w:rPr>
              <w:t>1850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порошковый ОП-8 / ОП-10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jc w:val="star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975/1230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/>
            </w:pPr>
            <w:r>
              <w:rPr>
                <w:sz w:val="22"/>
                <w:lang w:val="ru-RU" w:eastAsia="ru-RU"/>
              </w:rPr>
              <w:t>“</w:t>
            </w:r>
            <w:r>
              <w:rPr>
                <w:sz w:val="22"/>
                <w:lang w:val="ru-RU" w:eastAsia="ru-RU"/>
              </w:rPr>
              <w:t>Премиум” морозостойкий (белый)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snapToGrid w:val="false"/>
              <w:jc w:val="start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3195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порошковый ОП-35/ ОП-40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jc w:val="start"/>
              <w:rPr/>
            </w:pPr>
            <w:r>
              <w:rPr>
                <w:sz w:val="18"/>
                <w:szCs w:val="18"/>
                <w:lang w:val="en-US" w:eastAsia="ru-RU"/>
              </w:rPr>
              <w:t>4</w:t>
            </w:r>
            <w:r>
              <w:rPr>
                <w:sz w:val="18"/>
                <w:szCs w:val="18"/>
                <w:lang w:val="en-US" w:eastAsia="ru-RU"/>
              </w:rPr>
              <w:t>7</w:t>
            </w:r>
            <w:r>
              <w:rPr>
                <w:sz w:val="18"/>
                <w:szCs w:val="18"/>
                <w:lang w:val="en-US" w:eastAsia="ru-RU"/>
              </w:rPr>
              <w:t>50</w:t>
            </w:r>
            <w:r>
              <w:rPr>
                <w:sz w:val="18"/>
                <w:szCs w:val="18"/>
                <w:lang w:val="ru-RU" w:eastAsia="ru-RU"/>
              </w:rPr>
              <w:t>/629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743" w:leader="none"/>
              </w:tabs>
              <w:jc w:val="start"/>
              <w:rPr/>
            </w:pPr>
            <w:r>
              <w:rPr>
                <w:sz w:val="22"/>
                <w:lang w:val="ru-RU" w:eastAsia="ru-RU"/>
              </w:rPr>
              <w:t>“</w:t>
            </w:r>
            <w:r>
              <w:rPr>
                <w:sz w:val="22"/>
                <w:lang w:val="ru-RU" w:eastAsia="ru-RU"/>
              </w:rPr>
              <w:t>Армтекс” (красный) прорезиненный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743" w:leader="none"/>
              </w:tabs>
              <w:ind w:start="-108" w:end="-143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порошковый ОП-50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en-US" w:eastAsia="ru-RU"/>
              </w:rPr>
              <w:t>6</w:t>
            </w:r>
            <w:r>
              <w:rPr>
                <w:sz w:val="22"/>
                <w:lang w:val="en-US" w:eastAsia="ru-RU"/>
              </w:rPr>
              <w:t>9</w:t>
            </w:r>
            <w:r>
              <w:rPr>
                <w:sz w:val="22"/>
                <w:lang w:val="en-US" w:eastAsia="ru-RU"/>
              </w:rPr>
              <w:t>45</w:t>
            </w:r>
          </w:p>
        </w:tc>
        <w:tc>
          <w:tcPr>
            <w:tcW w:w="6871" w:type="dxa"/>
            <w:gridSpan w:val="2"/>
            <w:tcBorders>
              <w:top w:val="doub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jc w:val="start"/>
              <w:rPr/>
            </w:pPr>
            <w:r>
              <w:rPr>
                <w:rFonts w:eastAsia="Tahoma" w:cs="Tahoma" w:ascii="Tahoma" w:hAnsi="Tahoma"/>
                <w:b/>
                <w:lang w:val="ru-RU" w:eastAsia="ru-RU"/>
              </w:rPr>
              <w:t xml:space="preserve">  </w:t>
            </w:r>
            <w:r>
              <w:rPr>
                <w:rFonts w:cs="Tahoma" w:ascii="Tahoma" w:hAnsi="Tahoma"/>
                <w:b/>
                <w:lang w:val="ru-RU" w:eastAsia="ru-RU"/>
              </w:rPr>
              <w:t>Диам.  50 мм с навязанными пласт.головками   ГР-50 П</w:t>
            </w:r>
          </w:p>
        </w:tc>
      </w:tr>
      <w:tr>
        <w:trPr/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углекислотный ОУ-1 ( 2л.)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1030</w:t>
            </w:r>
          </w:p>
        </w:tc>
        <w:tc>
          <w:tcPr>
            <w:tcW w:w="5388" w:type="dxa"/>
            <w:tcBorders>
              <w:start w:val="doub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для внутреннего ПК “Универсал” (белый)</w:t>
            </w:r>
          </w:p>
        </w:tc>
        <w:tc>
          <w:tcPr>
            <w:tcW w:w="1483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углекислотный ОУ-2 ( 3л.)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/>
            </w:pPr>
            <w:r>
              <w:rPr>
                <w:sz w:val="22"/>
                <w:lang w:val="ru-RU" w:eastAsia="ru-RU"/>
              </w:rPr>
              <w:t>1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  <w:t>5</w:t>
            </w:r>
          </w:p>
        </w:tc>
        <w:tc>
          <w:tcPr>
            <w:tcW w:w="6871" w:type="dxa"/>
            <w:gridSpan w:val="2"/>
            <w:vMerge w:val="restart"/>
            <w:tcBorders>
              <w:top w:val="doub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jc w:val="start"/>
              <w:rPr>
                <w:rFonts w:ascii="Tahoma" w:hAnsi="Tahoma" w:eastAsia="Tahoma" w:cs="Tahoma"/>
                <w:b/>
                <w:lang w:val="ru-RU" w:eastAsia="ru-RU"/>
              </w:rPr>
            </w:pPr>
            <w:r>
              <w:rPr>
                <w:rFonts w:eastAsia="Tahoma" w:cs="Tahoma" w:ascii="Tahoma" w:hAnsi="Tahoma"/>
                <w:b/>
                <w:lang w:val="ru-RU" w:eastAsia="ru-RU"/>
              </w:rPr>
              <w:t xml:space="preserve">  </w:t>
            </w:r>
            <w:r>
              <w:rPr>
                <w:rFonts w:cs="Tahoma" w:ascii="Tahoma" w:hAnsi="Tahoma"/>
                <w:b/>
                <w:lang w:val="ru-RU" w:eastAsia="ru-RU"/>
              </w:rPr>
              <w:t>Диам. 65 мм с навязанной головкой  ГР-65</w:t>
            </w:r>
          </w:p>
          <w:p>
            <w:pPr>
              <w:pStyle w:val="BodyText"/>
              <w:ind w:start="-108" w:end="-143"/>
              <w:jc w:val="start"/>
              <w:rPr/>
            </w:pPr>
            <w:r>
              <w:rPr>
                <w:rFonts w:eastAsia="Tahoma" w:cs="Tahoma" w:ascii="Tahoma" w:hAnsi="Tahoma"/>
                <w:b/>
                <w:lang w:val="ru-RU" w:eastAsia="ru-RU"/>
              </w:rPr>
              <w:t xml:space="preserve">         </w:t>
            </w:r>
            <w:r>
              <w:rPr>
                <w:rFonts w:cs="Tahoma" w:ascii="Tahoma" w:hAnsi="Tahoma"/>
                <w:b/>
                <w:lang w:val="ru-RU" w:eastAsia="ru-RU"/>
              </w:rPr>
              <w:t>Или с навязанной головкой ГР-65 и стволом РС-70.01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углекислотный ОУ-3 ( 5л.)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14</w:t>
            </w:r>
            <w:r>
              <w:rPr>
                <w:sz w:val="22"/>
                <w:lang w:val="ru-RU" w:eastAsia="ru-RU"/>
              </w:rPr>
              <w:t>95</w:t>
            </w:r>
          </w:p>
        </w:tc>
        <w:tc>
          <w:tcPr>
            <w:tcW w:w="6871" w:type="dxa"/>
            <w:gridSpan w:val="2"/>
            <w:vMerge w:val="continue"/>
            <w:tcBorders>
              <w:top w:val="doub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743" w:leader="none"/>
              </w:tabs>
              <w:snapToGrid w:val="false"/>
              <w:ind w:start="-108" w:end="-143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углекислотный ОУ-5 ( 7,5 л.)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2125</w:t>
            </w:r>
          </w:p>
        </w:tc>
        <w:tc>
          <w:tcPr>
            <w:tcW w:w="5388" w:type="dxa"/>
            <w:tcBorders>
              <w:start w:val="doub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латексированный (красный)</w:t>
            </w:r>
          </w:p>
        </w:tc>
        <w:tc>
          <w:tcPr>
            <w:tcW w:w="148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743" w:leader="none"/>
              </w:tabs>
              <w:snapToGrid w:val="false"/>
              <w:ind w:end="-143"/>
              <w:jc w:val="start"/>
              <w:rPr/>
            </w:pPr>
            <w:r>
              <w:rPr/>
              <w:t xml:space="preserve">        </w:t>
            </w:r>
            <w:r>
              <w:rPr/>
              <w:t>6</w:t>
            </w:r>
            <w:r>
              <w:rPr>
                <w:lang w:val="en-US"/>
              </w:rPr>
              <w:t>995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/>
            </w:pPr>
            <w:r>
              <w:rPr>
                <w:sz w:val="22"/>
                <w:lang w:val="ru-RU" w:eastAsia="ru-RU"/>
              </w:rPr>
              <w:t>углекислотный ОУ-10(</w:t>
            </w:r>
            <w:r>
              <w:rPr>
                <w:sz w:val="18"/>
                <w:szCs w:val="18"/>
                <w:lang w:val="ru-RU" w:eastAsia="ru-RU"/>
              </w:rPr>
              <w:t>10кг.заряда</w:t>
            </w:r>
            <w:r>
              <w:rPr>
                <w:sz w:val="22"/>
                <w:lang w:val="ru-RU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4605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/>
            </w:pPr>
            <w:r>
              <w:rPr>
                <w:sz w:val="22"/>
                <w:lang w:val="ru-RU" w:eastAsia="ru-RU"/>
              </w:rPr>
              <w:t xml:space="preserve"> </w:t>
            </w:r>
            <w:r>
              <w:rPr>
                <w:sz w:val="22"/>
                <w:lang w:val="ru-RU" w:eastAsia="ru-RU"/>
              </w:rPr>
              <w:t>для внутреннего ПК классик (белый)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snapToGrid w:val="false"/>
              <w:ind w:end="-143"/>
              <w:jc w:val="start"/>
              <w:rPr/>
            </w:pPr>
            <w:r>
              <w:rPr>
                <w:sz w:val="22"/>
                <w:lang w:val="ru-RU" w:eastAsia="ru-RU"/>
              </w:rPr>
              <w:t xml:space="preserve">       </w:t>
            </w:r>
            <w:r>
              <w:rPr>
                <w:sz w:val="22"/>
                <w:lang w:val="ru-RU" w:eastAsia="ru-RU"/>
              </w:rPr>
              <w:t>2845</w:t>
            </w:r>
          </w:p>
        </w:tc>
      </w:tr>
      <w:tr>
        <w:trPr/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/>
            </w:pPr>
            <w:r>
              <w:rPr>
                <w:sz w:val="22"/>
                <w:lang w:val="ru-RU" w:eastAsia="ru-RU"/>
              </w:rPr>
              <w:t>углекислотный ОУ-20 (</w:t>
            </w:r>
            <w:r>
              <w:rPr>
                <w:lang w:val="ru-RU" w:eastAsia="ru-RU"/>
              </w:rPr>
              <w:t>20кг.заряда</w:t>
            </w:r>
            <w:r>
              <w:rPr>
                <w:sz w:val="22"/>
                <w:lang w:val="ru-RU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884" w:leader="none"/>
              </w:tabs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7995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/>
            </w:pPr>
            <w:r>
              <w:rPr>
                <w:sz w:val="22"/>
                <w:lang w:val="ru-RU" w:eastAsia="ru-RU"/>
              </w:rPr>
              <w:t>“</w:t>
            </w:r>
            <w:r>
              <w:rPr>
                <w:sz w:val="22"/>
                <w:lang w:val="ru-RU" w:eastAsia="ru-RU"/>
              </w:rPr>
              <w:t>Премиум” морозостойкий (белый)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snapToGrid w:val="false"/>
              <w:ind w:end="-143"/>
              <w:jc w:val="start"/>
              <w:rPr/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  <w:t xml:space="preserve">       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  <w:t>4170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воздушно-пенный ОВП-8(з) 10л.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1995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743" w:leader="none"/>
              </w:tabs>
              <w:jc w:val="start"/>
              <w:rPr/>
            </w:pPr>
            <w:r>
              <w:rPr>
                <w:sz w:val="22"/>
                <w:lang w:val="ru-RU" w:eastAsia="ru-RU"/>
              </w:rPr>
              <w:t>“</w:t>
            </w:r>
            <w:r>
              <w:rPr>
                <w:sz w:val="22"/>
                <w:lang w:val="ru-RU" w:eastAsia="ru-RU"/>
              </w:rPr>
              <w:t>Армтекс” (красный) прорезиненный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snapToGrid w:val="false"/>
              <w:ind w:start="-108" w:end="-143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самосрабатывающий “ОСП-1”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1595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start w:val="double" w:sz="4" w:space="0" w:color="000000"/>
              <w:bottom w:val="doub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jc w:val="start"/>
              <w:rPr/>
            </w:pPr>
            <w:r>
              <w:rPr>
                <w:i/>
                <w:lang w:val="ru-RU" w:eastAsia="ru-RU"/>
              </w:rPr>
              <w:t xml:space="preserve">  </w:t>
            </w:r>
            <w:r>
              <w:rPr>
                <w:i/>
                <w:lang w:val="ru-RU" w:eastAsia="ru-RU"/>
              </w:rPr>
              <w:t>под заказ д.25, 38, 50, 65, 80, 100, 110, 150 мм с головоками и без</w:t>
            </w:r>
          </w:p>
        </w:tc>
      </w:tr>
      <w:tr>
        <w:trPr/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BodyText"/>
              <w:jc w:val="start"/>
              <w:rPr/>
            </w:pPr>
            <w:r>
              <w:rPr>
                <w:sz w:val="22"/>
                <w:lang w:val="ru-RU" w:eastAsia="ru-RU"/>
              </w:rPr>
              <w:t>самосрабатывающий “МПП-2,5” Яр.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1575</w:t>
            </w:r>
          </w:p>
        </w:tc>
        <w:tc>
          <w:tcPr>
            <w:tcW w:w="5388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BodyText"/>
              <w:jc w:val="start"/>
              <w:rPr/>
            </w:pPr>
            <w:r>
              <w:rPr>
                <w:rFonts w:cs="Times New Roman"/>
                <w:i/>
                <w:sz w:val="22"/>
                <w:szCs w:val="22"/>
                <w:lang w:val="ru-RU" w:eastAsia="ru-RU"/>
              </w:rPr>
              <w:t>Рукав внутриквартирный</w:t>
            </w:r>
            <w:r>
              <w:rPr>
                <w:rFonts w:cs="Times New Roman"/>
                <w:sz w:val="22"/>
                <w:szCs w:val="22"/>
                <w:lang w:val="ru-RU" w:eastAsia="ru-RU"/>
              </w:rPr>
              <w:t xml:space="preserve"> д.19 мм с компл.15м. ПВХ</w:t>
            </w:r>
          </w:p>
        </w:tc>
        <w:tc>
          <w:tcPr>
            <w:tcW w:w="1483" w:type="dxa"/>
            <w:tcBorders>
              <w:top w:val="doub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268</w:t>
            </w:r>
          </w:p>
        </w:tc>
      </w:tr>
      <w:tr>
        <w:trPr/>
        <w:tc>
          <w:tcPr>
            <w:tcW w:w="3832" w:type="dxa"/>
            <w:tcBorders>
              <w:top w:val="doub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шланг-распылитель для ОП</w:t>
            </w:r>
          </w:p>
        </w:tc>
        <w:tc>
          <w:tcPr>
            <w:tcW w:w="851" w:type="dxa"/>
            <w:tcBorders>
              <w:top w:val="doub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45</w:t>
            </w:r>
          </w:p>
        </w:tc>
        <w:tc>
          <w:tcPr>
            <w:tcW w:w="538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/>
            </w:pPr>
            <w:r>
              <w:rPr>
                <w:rFonts w:cs="Times New Roman"/>
                <w:i/>
                <w:sz w:val="22"/>
                <w:szCs w:val="22"/>
                <w:lang w:val="ru-RU" w:eastAsia="ru-RU"/>
              </w:rPr>
              <w:t>Рукав внутриквартирный</w:t>
            </w:r>
            <w:r>
              <w:rPr>
                <w:rFonts w:cs="Times New Roman"/>
                <w:sz w:val="22"/>
                <w:szCs w:val="22"/>
                <w:lang w:val="ru-RU" w:eastAsia="ru-RU"/>
              </w:rPr>
              <w:t xml:space="preserve"> д.19 мм с компл.15м.  Ткан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884" w:leader="none"/>
              </w:tabs>
              <w:snapToGrid w:val="false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685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раструб с выкидной трубкой для ОУ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55</w:t>
            </w:r>
          </w:p>
        </w:tc>
        <w:tc>
          <w:tcPr>
            <w:tcW w:w="6871" w:type="dxa"/>
            <w:gridSpan w:val="2"/>
            <w:tcBorders>
              <w:top w:val="doub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BodyText"/>
              <w:rPr>
                <w:rFonts w:ascii="Tahoma" w:hAnsi="Tahoma" w:cs="Tahoma"/>
                <w:b/>
                <w:sz w:val="22"/>
                <w:lang w:val="ru-RU" w:eastAsia="ru-RU"/>
              </w:rPr>
            </w:pPr>
            <w:r>
              <w:rPr>
                <w:rFonts w:cs="Tahoma" w:ascii="Tahoma" w:hAnsi="Tahoma"/>
                <w:b/>
                <w:sz w:val="22"/>
                <w:lang w:val="ru-RU" w:eastAsia="ru-RU"/>
              </w:rPr>
              <w:t>РУКАВА пожарные всасывающие длина 4 м.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крепление для огнетушителя, а/м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BodyTex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от 20</w:t>
            </w:r>
          </w:p>
        </w:tc>
        <w:tc>
          <w:tcPr>
            <w:tcW w:w="5388" w:type="dxa"/>
            <w:tcBorders>
              <w:start w:val="doub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диам.50 мм   с ГР-50   (4м.)</w:t>
            </w:r>
          </w:p>
        </w:tc>
        <w:tc>
          <w:tcPr>
            <w:tcW w:w="148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3255</w:t>
            </w:r>
          </w:p>
        </w:tc>
      </w:tr>
      <w:tr>
        <w:trPr>
          <w:cantSplit w:val="true"/>
        </w:trPr>
        <w:tc>
          <w:tcPr>
            <w:tcW w:w="4683" w:type="dxa"/>
            <w:gridSpan w:val="2"/>
            <w:tcBorders>
              <w:top w:val="double" w:sz="4" w:space="0" w:color="000000"/>
              <w:start w:val="single" w:sz="4" w:space="0" w:color="000000"/>
            </w:tcBorders>
          </w:tcPr>
          <w:p>
            <w:pPr>
              <w:pStyle w:val="BodyText"/>
              <w:ind w:start="-108" w:end="-108"/>
              <w:rPr>
                <w:rFonts w:ascii="Tahoma" w:hAnsi="Tahoma" w:cs="Tahoma"/>
                <w:b/>
                <w:sz w:val="22"/>
                <w:lang w:val="ru-RU" w:eastAsia="ru-RU"/>
              </w:rPr>
            </w:pPr>
            <w:r>
              <w:rPr>
                <w:rFonts w:cs="Tahoma" w:ascii="Tahoma" w:hAnsi="Tahoma"/>
                <w:b/>
                <w:sz w:val="22"/>
                <w:lang w:val="ru-RU" w:eastAsia="ru-RU"/>
              </w:rPr>
              <w:t>Стволы пожарных рукавов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диам.75 мм с ГР-80   (4 м.)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  <w:t>4150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ствол ручной РС-50</w:t>
            </w:r>
          </w:p>
        </w:tc>
        <w:tc>
          <w:tcPr>
            <w:tcW w:w="8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310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диам.100 мм с головками ГРВ-100   (4 м.)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  <w:t>Договор.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ствол ручной РС-50 П (пластмас.)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125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doub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диам.125 мм с головками ГРВ-125   (4 м.)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0"/>
              <w:rPr/>
            </w:pPr>
            <w:r>
              <w:rPr>
                <w:sz w:val="22"/>
                <w:lang w:val="ru-RU" w:eastAsia="ru-RU"/>
              </w:rPr>
              <w:t xml:space="preserve">  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  <w:t>Договор.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ствол ручной РС-70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445</w:t>
            </w:r>
          </w:p>
        </w:tc>
        <w:tc>
          <w:tcPr>
            <w:tcW w:w="6871" w:type="dxa"/>
            <w:gridSpan w:val="2"/>
            <w:vMerge w:val="restart"/>
            <w:tcBorders>
              <w:top w:val="double" w:sz="4" w:space="0" w:color="000000"/>
              <w:start w:val="doub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6"/>
              <w:numPr>
                <w:ilvl w:val="5"/>
                <w:numId w:val="1"/>
              </w:numPr>
              <w:tabs>
                <w:tab w:val="clear" w:pos="720"/>
                <w:tab w:val="left" w:pos="1418" w:leader="none"/>
              </w:tabs>
              <w:ind w:hanging="0" w:start="0" w:end="-143"/>
              <w:jc w:val="center"/>
              <w:rPr/>
            </w:pPr>
            <w:r>
              <w:rPr>
                <w:rFonts w:cs="Tahoma" w:ascii="Tahoma" w:hAnsi="Tahoma"/>
                <w:sz w:val="22"/>
              </w:rPr>
              <w:t>ШКАФЫ пожарного крана</w:t>
            </w:r>
            <w:r>
              <w:rPr>
                <w:rFonts w:cs="Tahoma" w:ascii="Tahoma" w:hAnsi="Tahoma"/>
                <w:b w:val="false"/>
                <w:sz w:val="22"/>
              </w:rPr>
              <w:t xml:space="preserve"> </w:t>
            </w:r>
            <w:r>
              <w:rPr>
                <w:rFonts w:cs="Tahoma" w:ascii="Tahoma" w:hAnsi="Tahoma"/>
                <w:b w:val="false"/>
                <w:sz w:val="18"/>
              </w:rPr>
              <w:t>металлические красные/белые, открытые/закрытые, с перфор.отверстиями под рукава диам.51, 66 мм</w:t>
            </w:r>
            <w:r>
              <w:rPr>
                <w:rFonts w:cs="Tahoma" w:ascii="Tahoma" w:hAnsi="Tahoma"/>
                <w:b w:val="false"/>
              </w:rPr>
              <w:t>.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ствол перекрывной РСП-50 А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/>
            </w:pPr>
            <w:r>
              <w:rPr>
                <w:sz w:val="22"/>
                <w:lang w:val="ru-RU" w:eastAsia="ru-RU"/>
              </w:rPr>
              <w:t>2025</w:t>
            </w:r>
          </w:p>
        </w:tc>
        <w:tc>
          <w:tcPr>
            <w:tcW w:w="6871" w:type="dxa"/>
            <w:gridSpan w:val="2"/>
            <w:vMerge w:val="continue"/>
            <w:tcBorders>
              <w:top w:val="double" w:sz="4" w:space="0" w:color="000000"/>
              <w:start w:val="doub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snapToGrid w:val="false"/>
              <w:ind w:start="-108" w:end="-109"/>
              <w:jc w:val="start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lang w:val="ru-RU" w:eastAsia="ru-RU"/>
              </w:rPr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ствол перекрывной РСП-70 А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BodyText"/>
              <w:ind w:start="-108" w:end="-108"/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  <w:t>2320</w:t>
            </w:r>
          </w:p>
        </w:tc>
        <w:tc>
          <w:tcPr>
            <w:tcW w:w="5388" w:type="dxa"/>
            <w:tcBorders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ШПК-310 НЗ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навесной закрыт</w:t>
            </w:r>
            <w:r>
              <w:rPr>
                <w:sz w:val="22"/>
                <w:szCs w:val="22"/>
              </w:rPr>
              <w:t xml:space="preserve">ый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540х650х230</w:t>
            </w:r>
          </w:p>
        </w:tc>
        <w:tc>
          <w:tcPr>
            <w:tcW w:w="148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end="-109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lang w:val="ru-RU"/>
              </w:rPr>
              <w:t xml:space="preserve">от </w:t>
            </w:r>
            <w:r>
              <w:rPr>
                <w:rFonts w:cs="Times New Roman" w:ascii="Times New Roman" w:hAnsi="Times New Roman"/>
                <w:sz w:val="22"/>
                <w:lang w:val="en-US"/>
              </w:rPr>
              <w:t xml:space="preserve"> 2</w:t>
            </w:r>
            <w:r>
              <w:rPr>
                <w:rFonts w:cs="Times New Roman" w:ascii="Times New Roman" w:hAnsi="Times New Roman"/>
                <w:sz w:val="22"/>
                <w:lang w:val="ru-RU"/>
              </w:rPr>
              <w:t>385</w:t>
            </w:r>
          </w:p>
        </w:tc>
      </w:tr>
      <w:tr>
        <w:trPr>
          <w:cantSplit w:val="true"/>
        </w:trPr>
        <w:tc>
          <w:tcPr>
            <w:tcW w:w="4683" w:type="dxa"/>
            <w:gridSpan w:val="2"/>
            <w:tcBorders>
              <w:top w:val="double" w:sz="4" w:space="0" w:color="000000"/>
              <w:start w:val="single" w:sz="4" w:space="0" w:color="000000"/>
            </w:tcBorders>
          </w:tcPr>
          <w:p>
            <w:pPr>
              <w:pStyle w:val="BodyText"/>
              <w:ind w:start="34" w:end="0"/>
              <w:rPr>
                <w:rFonts w:ascii="Tahoma" w:hAnsi="Tahoma" w:cs="Tahoma"/>
                <w:b/>
                <w:sz w:val="22"/>
                <w:lang w:val="ru-RU" w:eastAsia="ru-RU"/>
              </w:rPr>
            </w:pPr>
            <w:r>
              <w:rPr>
                <w:rFonts w:cs="Tahoma" w:ascii="Tahoma" w:hAnsi="Tahoma"/>
                <w:b/>
                <w:sz w:val="22"/>
                <w:lang w:val="ru-RU" w:eastAsia="ru-RU"/>
              </w:rPr>
              <w:t>Головки пожарные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Heading6"/>
              <w:numPr>
                <w:ilvl w:val="5"/>
                <w:numId w:val="1"/>
              </w:numPr>
              <w:tabs>
                <w:tab w:val="clear" w:pos="720"/>
                <w:tab w:val="left" w:pos="1418" w:leader="none"/>
              </w:tabs>
              <w:ind w:hanging="0" w:start="0" w:end="-143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ШПК-310 НО    навесной открытый.        540х650х230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6"/>
              <w:numPr>
                <w:ilvl w:val="5"/>
                <w:numId w:val="1"/>
              </w:numPr>
              <w:tabs>
                <w:tab w:val="clear" w:pos="720"/>
                <w:tab w:val="left" w:pos="1418" w:leader="none"/>
              </w:tabs>
              <w:ind w:hanging="0" w:start="-108" w:end="-143"/>
              <w:jc w:val="center"/>
              <w:rPr/>
            </w:pPr>
            <w:r>
              <w:rPr>
                <w:b w:val="false"/>
                <w:sz w:val="22"/>
              </w:rPr>
              <w:t xml:space="preserve"> </w:t>
            </w:r>
            <w:r>
              <w:rPr>
                <w:b w:val="false"/>
                <w:sz w:val="22"/>
              </w:rPr>
              <w:t>от 2455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рукавная ГР-50</w:t>
            </w:r>
          </w:p>
        </w:tc>
        <w:tc>
          <w:tcPr>
            <w:tcW w:w="8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175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Heading6"/>
              <w:numPr>
                <w:ilvl w:val="5"/>
                <w:numId w:val="1"/>
              </w:numPr>
              <w:tabs>
                <w:tab w:val="clear" w:pos="720"/>
                <w:tab w:val="left" w:pos="1418" w:leader="none"/>
              </w:tabs>
              <w:ind w:hanging="0" w:start="0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ШПК-310 ВЗ     встроенный закрытый     540х650х230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6"/>
              <w:numPr>
                <w:ilvl w:val="5"/>
                <w:numId w:val="1"/>
              </w:numPr>
              <w:tabs>
                <w:tab w:val="clear" w:pos="720"/>
                <w:tab w:val="left" w:pos="1418" w:leader="none"/>
              </w:tabs>
              <w:ind w:hanging="0" w:start="-108" w:end="0"/>
              <w:jc w:val="center"/>
              <w:rPr/>
            </w:pPr>
            <w:r>
              <w:rPr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договор.</w:t>
            </w:r>
          </w:p>
        </w:tc>
      </w:tr>
      <w:tr>
        <w:trPr/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рукавная ГР-70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/>
            </w:pPr>
            <w:r>
              <w:rPr>
                <w:sz w:val="22"/>
                <w:lang w:val="ru-RU" w:eastAsia="ru-RU"/>
              </w:rPr>
              <w:t>260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Heading5"/>
              <w:numPr>
                <w:ilvl w:val="4"/>
                <w:numId w:val="1"/>
              </w:numPr>
              <w:tabs>
                <w:tab w:val="clear" w:pos="720"/>
                <w:tab w:val="left" w:pos="1418" w:leader="none"/>
              </w:tabs>
              <w:ind w:hanging="0" w:star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ШПК-310 ВО    встроенный открытый     540х650х230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jc w:val="start"/>
              <w:rPr/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договор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рукавная ГР-80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310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ШПК-315 НЗ     навесной закрытый         760х650х230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end="-143"/>
              <w:rPr/>
            </w:pPr>
            <w:r>
              <w:rPr>
                <w:sz w:val="22"/>
                <w:lang w:val="ru-RU" w:eastAsia="ru-RU"/>
              </w:rPr>
              <w:t xml:space="preserve">от  </w:t>
            </w:r>
            <w:r>
              <w:rPr>
                <w:sz w:val="22"/>
                <w:lang w:val="en-US" w:eastAsia="ru-RU"/>
              </w:rPr>
              <w:t>3095</w:t>
            </w:r>
          </w:p>
        </w:tc>
      </w:tr>
      <w:tr>
        <w:trPr/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заглушка ГЗ-50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/>
            </w:pPr>
            <w:r>
              <w:rPr>
                <w:sz w:val="22"/>
                <w:lang w:val="ru-RU" w:eastAsia="ru-RU"/>
              </w:rPr>
              <w:t>135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ШПК-315 НО    навесной открытый         760х650х230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end="-143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от 3345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муфтовая ГМ-50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145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Heading5"/>
              <w:numPr>
                <w:ilvl w:val="4"/>
                <w:numId w:val="1"/>
              </w:numPr>
              <w:tabs>
                <w:tab w:val="clear" w:pos="720"/>
                <w:tab w:val="left" w:pos="1418" w:leader="none"/>
              </w:tabs>
              <w:ind w:hanging="0" w:star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ШПК-315 ВЗ     встроенный закрытый     840х650х230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rPr/>
            </w:pPr>
            <w:r>
              <w:rPr>
                <w:sz w:val="18"/>
                <w:szCs w:val="18"/>
              </w:rPr>
              <w:t>договор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муфтовая ГМ-65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884" w:leader="none"/>
              </w:tabs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215</w:t>
            </w:r>
          </w:p>
        </w:tc>
        <w:tc>
          <w:tcPr>
            <w:tcW w:w="5388" w:type="dxa"/>
            <w:tcBorders>
              <w:start w:val="double" w:sz="4" w:space="0" w:color="000000"/>
              <w:bottom w:val="single" w:sz="4" w:space="0" w:color="000000"/>
            </w:tcBorders>
          </w:tcPr>
          <w:p>
            <w:pPr>
              <w:pStyle w:val="Heading5"/>
              <w:numPr>
                <w:ilvl w:val="4"/>
                <w:numId w:val="1"/>
              </w:numPr>
              <w:tabs>
                <w:tab w:val="clear" w:pos="720"/>
                <w:tab w:val="left" w:pos="1418" w:leader="none"/>
              </w:tabs>
              <w:ind w:hanging="0" w:star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ШПК-315 ВО    встроенный открытый     840х650х230</w:t>
            </w:r>
          </w:p>
        </w:tc>
        <w:tc>
          <w:tcPr>
            <w:tcW w:w="148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rPr/>
            </w:pPr>
            <w:r>
              <w:rPr>
                <w:sz w:val="18"/>
                <w:szCs w:val="18"/>
              </w:rPr>
              <w:t>договор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муфтовая ГМ-80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884" w:leader="none"/>
              </w:tabs>
              <w:ind w:start="-108" w:end="-108"/>
              <w:rPr/>
            </w:pPr>
            <w:r>
              <w:rPr>
                <w:sz w:val="22"/>
                <w:lang w:val="ru-RU" w:eastAsia="ru-RU"/>
              </w:rPr>
              <w:t>275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Heading5"/>
              <w:numPr>
                <w:ilvl w:val="4"/>
                <w:numId w:val="1"/>
              </w:numPr>
              <w:tabs>
                <w:tab w:val="clear" w:pos="720"/>
                <w:tab w:val="left" w:pos="1418" w:leader="none"/>
              </w:tabs>
              <w:ind w:hanging="0" w:star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ШПК-320 НЗ     навесной закрытый        540х1280х230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  <w:t>от 4035</w:t>
            </w:r>
          </w:p>
        </w:tc>
      </w:tr>
      <w:tr>
        <w:trPr/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цапковая ГЦ-50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884" w:leader="none"/>
              </w:tabs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140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ШПК-320 НО    навесной открытый       540х1280х230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ru-RU" w:bidi="ar-SA"/>
              </w:rPr>
              <w:t>от  4445</w:t>
            </w:r>
          </w:p>
        </w:tc>
      </w:tr>
      <w:tr>
        <w:trPr/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цапковая ГЦ-70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884" w:leader="none"/>
              </w:tabs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240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ШПК-320 ВЗ     встроенный закрытый   540х1300х230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договор.</w:t>
            </w:r>
          </w:p>
        </w:tc>
      </w:tr>
      <w:tr>
        <w:trPr>
          <w:trHeight w:val="333" w:hRule="atLeast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цапковая ГЦ-80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884" w:leader="none"/>
              </w:tabs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305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ШПК-320 ВО    встроенный открытый   540х1300х230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договор.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884" w:leader="none"/>
              </w:tabs>
              <w:ind w:end="-108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переходная ГП-50х70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884" w:leader="none"/>
              </w:tabs>
              <w:ind w:start="-108" w:end="-108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585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ШПО-102 НЗ/112  навесн.закр.д/огнетушителя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end="-143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cs="Times New Roman" w:ascii="Times New Roman" w:hAnsi="Times New Roman"/>
                <w:szCs w:val="18"/>
              </w:rPr>
              <w:t>2065/2415</w:t>
            </w:r>
          </w:p>
        </w:tc>
      </w:tr>
      <w:tr>
        <w:trPr/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884" w:leader="none"/>
              </w:tabs>
              <w:ind w:end="-108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переходная ГП-50х80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tabs>
                <w:tab w:val="clear" w:pos="720"/>
                <w:tab w:val="left" w:pos="884" w:leader="none"/>
              </w:tabs>
              <w:bidi w:val="0"/>
              <w:ind w:start="-108" w:end="-10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750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Heading5"/>
              <w:numPr>
                <w:ilvl w:val="4"/>
                <w:numId w:val="1"/>
              </w:numPr>
              <w:tabs>
                <w:tab w:val="clear" w:pos="720"/>
                <w:tab w:val="left" w:pos="1418" w:leader="none"/>
              </w:tabs>
              <w:ind w:hanging="0" w:star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договор.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tabs>
                <w:tab w:val="clear" w:pos="720"/>
                <w:tab w:val="left" w:pos="884" w:leader="none"/>
              </w:tabs>
              <w:ind w:end="-108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переходная ГП-70х80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tabs>
                <w:tab w:val="clear" w:pos="720"/>
                <w:tab w:val="left" w:pos="884" w:leader="none"/>
              </w:tabs>
              <w:bidi w:val="0"/>
              <w:ind w:start="-108" w:end="-10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765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double" w:sz="4" w:space="0" w:color="000000"/>
            </w:tcBorders>
          </w:tcPr>
          <w:p>
            <w:pPr>
              <w:pStyle w:val="BodyText"/>
              <w:ind w:start="34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ящик-подставка под огнетушитель П-10/П-15/</w:t>
            </w:r>
          </w:p>
          <w:p>
            <w:pPr>
              <w:pStyle w:val="BodyText"/>
              <w:ind w:start="34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П-20/Универсальная подставка под огнетушитель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single" w:sz="4" w:space="0" w:color="000000"/>
            </w:tcBorders>
          </w:tcPr>
          <w:p>
            <w:pPr>
              <w:pStyle w:val="BodyText"/>
              <w:ind w:start="-108" w:end="-143"/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val="en-US" w:eastAsia="ru-RU"/>
              </w:rPr>
              <w:t>395</w:t>
            </w:r>
            <w:r>
              <w:rPr>
                <w:rFonts w:cs="Tahoma" w:ascii="Tahoma" w:hAnsi="Tahoma"/>
                <w:sz w:val="16"/>
                <w:szCs w:val="16"/>
                <w:lang w:val="ru-RU" w:eastAsia="ru-RU"/>
              </w:rPr>
              <w:t>/ 455 / 525/</w:t>
            </w:r>
          </w:p>
          <w:p>
            <w:pPr>
              <w:pStyle w:val="BodyText"/>
              <w:ind w:start="-108" w:end="-143"/>
              <w:rPr>
                <w:rFonts w:ascii="Tahoma" w:hAnsi="Tahoma" w:cs="Tahoma"/>
                <w:sz w:val="16"/>
                <w:szCs w:val="16"/>
                <w:lang w:val="en-US"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val="en-US" w:eastAsia="ru-RU"/>
              </w:rPr>
              <w:t>285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LO-Normal"/>
              <w:tabs>
                <w:tab w:val="clear" w:pos="720"/>
                <w:tab w:val="left" w:pos="884" w:leader="none"/>
              </w:tabs>
              <w:bidi w:val="0"/>
              <w:ind w:start="-108" w:end="-108"/>
              <w:jc w:val="start"/>
              <w:rPr/>
            </w:pPr>
            <w:r>
              <w:rPr>
                <w:rFonts w:cs="Times New Roman" w:ascii="Times New Roman" w:hAnsi="Times New Roman"/>
                <w:sz w:val="22"/>
                <w:lang w:val="ru-RU" w:eastAsia="ru-RU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lang w:val="ru-RU" w:eastAsia="ru-RU"/>
              </w:rPr>
              <w:t>переходная ГП-80х100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LO-Normal"/>
              <w:tabs>
                <w:tab w:val="clear" w:pos="720"/>
                <w:tab w:val="left" w:pos="884" w:leader="none"/>
              </w:tabs>
              <w:bidi w:val="0"/>
              <w:ind w:start="-108" w:end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1050</w:t>
            </w:r>
          </w:p>
        </w:tc>
        <w:tc>
          <w:tcPr>
            <w:tcW w:w="6871" w:type="dxa"/>
            <w:gridSpan w:val="2"/>
            <w:tcBorders>
              <w:top w:val="doub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BodyText"/>
              <w:ind w:start="34" w:end="0"/>
              <w:rPr>
                <w:rFonts w:ascii="Tahoma" w:hAnsi="Tahoma" w:cs="Tahoma"/>
                <w:b/>
                <w:sz w:val="22"/>
                <w:lang w:val="ru-RU" w:eastAsia="ru-RU"/>
              </w:rPr>
            </w:pPr>
            <w:r>
              <w:rPr>
                <w:rFonts w:cs="Tahoma" w:ascii="Tahoma" w:hAnsi="Tahoma"/>
                <w:b/>
                <w:sz w:val="22"/>
                <w:lang w:val="ru-RU" w:eastAsia="ru-RU"/>
              </w:rPr>
              <w:t>ЗНАКИ ПОЖАРНОЙ и Электро-БЕЗОПАСНОСТИ</w:t>
            </w:r>
          </w:p>
        </w:tc>
      </w:tr>
      <w:tr>
        <w:trPr>
          <w:cantSplit w:val="true"/>
        </w:trPr>
        <w:tc>
          <w:tcPr>
            <w:tcW w:w="4683" w:type="dxa"/>
            <w:gridSpan w:val="2"/>
            <w:tcBorders>
              <w:top w:val="double" w:sz="4" w:space="0" w:color="000000"/>
              <w:start w:val="single" w:sz="4" w:space="0" w:color="000000"/>
            </w:tcBorders>
          </w:tcPr>
          <w:p>
            <w:pPr>
              <w:pStyle w:val="LO-Normal"/>
              <w:tabs>
                <w:tab w:val="clear" w:pos="720"/>
                <w:tab w:val="left" w:pos="884" w:leader="none"/>
              </w:tabs>
              <w:bidi w:val="0"/>
              <w:ind w:start="-108" w:end="-108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ВЕНТИЛИ для пожарного крана</w:t>
            </w:r>
          </w:p>
        </w:tc>
        <w:tc>
          <w:tcPr>
            <w:tcW w:w="5388" w:type="dxa"/>
            <w:tcBorders>
              <w:start w:val="doub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самоклеющиеся 100х100</w:t>
            </w:r>
          </w:p>
        </w:tc>
        <w:tc>
          <w:tcPr>
            <w:tcW w:w="148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15</w:t>
            </w:r>
          </w:p>
        </w:tc>
      </w:tr>
      <w:tr>
        <w:trPr/>
        <w:tc>
          <w:tcPr>
            <w:tcW w:w="383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end="-103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ДУ-50 (1Б1Р)   латунный/муфта- цапка</w:t>
            </w:r>
          </w:p>
        </w:tc>
        <w:tc>
          <w:tcPr>
            <w:tcW w:w="8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tabs>
                <w:tab w:val="clear" w:pos="720"/>
                <w:tab w:val="left" w:pos="884" w:leader="none"/>
              </w:tabs>
              <w:bidi w:val="0"/>
              <w:ind w:start="-108" w:end="-108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lang w:val="ru-RU"/>
              </w:rPr>
              <w:t>305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самоклеющиеся 200х200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25</w:t>
            </w:r>
          </w:p>
        </w:tc>
      </w:tr>
      <w:tr>
        <w:trPr/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BodyText"/>
              <w:ind w:end="-103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ДУ-50 (15Б3Р) латунный/муфта-муфта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tabs>
                <w:tab w:val="clear" w:pos="720"/>
                <w:tab w:val="left" w:pos="884" w:leader="none"/>
              </w:tabs>
              <w:bidi w:val="0"/>
              <w:ind w:start="-108" w:end="-108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2"/>
                <w:lang w:val="ru-RU"/>
              </w:rPr>
              <w:t>265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BodyText"/>
              <w:jc w:val="start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самоклеющиеся 200х200 (фотолюминисцентные)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0"/>
                <w:lang w:val="ru-RU" w:eastAsia="zh-CN" w:bidi="ar-SA"/>
              </w:rPr>
              <w:t>от</w:t>
            </w:r>
            <w:r>
              <w:rPr>
                <w:rFonts w:cs="Times New Roman" w:ascii="Times New Roman" w:hAnsi="Times New Roman"/>
                <w:sz w:val="22"/>
              </w:rPr>
              <w:t xml:space="preserve"> 120</w:t>
            </w:r>
          </w:p>
        </w:tc>
      </w:tr>
      <w:tr>
        <w:trPr>
          <w:cantSplit w:val="true"/>
        </w:trPr>
        <w:tc>
          <w:tcPr>
            <w:tcW w:w="3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tabs>
                <w:tab w:val="clear" w:pos="720"/>
                <w:tab w:val="left" w:pos="884" w:leader="none"/>
              </w:tabs>
              <w:bidi w:val="0"/>
              <w:ind w:start="-108" w:end="-108"/>
              <w:jc w:val="star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</w:rPr>
              <w:t>барашек для вентиля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lang w:val="en-US"/>
              </w:rPr>
              <w:t>125</w:t>
            </w:r>
          </w:p>
        </w:tc>
        <w:tc>
          <w:tcPr>
            <w:tcW w:w="5388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start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</w:rPr>
              <w:t>самоклеющиеся «220В» и «380В»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         </w:t>
            </w:r>
            <w:r>
              <w:rPr>
                <w:rFonts w:cs="Times New Roman" w:ascii="Times New Roman" w:hAnsi="Times New Roman"/>
                <w:sz w:val="22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0"/>
                <w:lang w:val="ru-RU" w:eastAsia="zh-CN" w:bidi="ar-SA"/>
              </w:rPr>
              <w:t>т 5</w:t>
            </w:r>
          </w:p>
        </w:tc>
      </w:tr>
    </w:tbl>
    <w:p>
      <w:pPr>
        <w:pStyle w:val="LO-Normal"/>
        <w:bidi w:val="0"/>
        <w:rPr>
          <w:rFonts w:ascii="Tahoma" w:hAnsi="Tahoma" w:cs="Tahoma"/>
          <w:b/>
          <w:szCs w:val="18"/>
        </w:rPr>
      </w:pPr>
      <w:r>
        <w:rPr>
          <w:rFonts w:eastAsia="Tahoma" w:cs="Tahoma" w:ascii="Tahoma" w:hAnsi="Tahoma"/>
          <w:b/>
          <w:sz w:val="16"/>
          <w:szCs w:val="16"/>
        </w:rPr>
        <w:t xml:space="preserve">                                          </w:t>
      </w:r>
    </w:p>
    <w:p>
      <w:pPr>
        <w:pStyle w:val="LO-Normal"/>
        <w:bidi w:val="0"/>
        <w:jc w:val="center"/>
        <w:rPr>
          <w:rFonts w:ascii="Tahoma" w:hAnsi="Tahoma" w:cs="Tahoma"/>
          <w:b/>
          <w:sz w:val="16"/>
          <w:szCs w:val="18"/>
          <w:lang w:val="ru-RU" w:eastAsia="ru-RU"/>
        </w:rPr>
      </w:pPr>
      <w:r>
        <w:rPr>
          <w:rFonts w:cs="Tahoma" w:ascii="Tahoma" w:hAnsi="Tahoma"/>
          <w:b/>
          <w:szCs w:val="18"/>
        </w:rPr>
        <w:t>Выполняем работы по  изготовлению планов эвакуации, обучению ПТМ, обработке огнезащитными составами.</w:t>
      </w:r>
    </w:p>
    <w:p>
      <w:pPr>
        <w:pStyle w:val="BodyText"/>
        <w:tabs>
          <w:tab w:val="clear" w:pos="720"/>
          <w:tab w:val="left" w:pos="284" w:leader="none"/>
        </w:tabs>
        <w:ind w:start="-142" w:end="-143"/>
        <w:rPr>
          <w:rFonts w:ascii="Tahoma" w:hAnsi="Tahoma" w:cs="Tahoma"/>
          <w:b/>
          <w:sz w:val="16"/>
          <w:szCs w:val="18"/>
          <w:lang w:val="ru-RU" w:eastAsia="ru-RU"/>
        </w:rPr>
      </w:pPr>
      <w:r>
        <w:rPr>
          <w:rFonts w:cs="Tahoma" w:ascii="Tahoma" w:hAnsi="Tahoma"/>
          <w:b/>
          <w:sz w:val="16"/>
          <w:szCs w:val="18"/>
          <w:lang w:val="ru-RU" w:eastAsia="ru-RU"/>
        </w:rPr>
      </w:r>
    </w:p>
    <w:p>
      <w:pPr>
        <w:pStyle w:val="BodyText"/>
        <w:tabs>
          <w:tab w:val="clear" w:pos="720"/>
          <w:tab w:val="left" w:pos="284" w:leader="none"/>
        </w:tabs>
        <w:ind w:start="-142" w:end="-143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ahoma" w:ascii="Tahoma" w:hAnsi="Tahoma"/>
          <w:b/>
          <w:lang w:val="ru-RU" w:eastAsia="ru-RU"/>
        </w:rPr>
        <w:t>Прайс-лист  ООО «ПожЦентр» на пожарно-техническую продукцию  на 01.0</w:t>
      </w:r>
      <w:r>
        <w:rPr>
          <w:rFonts w:cs="Tahoma" w:ascii="Tahoma" w:hAnsi="Tahoma"/>
          <w:b/>
          <w:lang w:val="ru-RU" w:eastAsia="ru-RU"/>
        </w:rPr>
        <w:t>4</w:t>
      </w:r>
      <w:r>
        <w:rPr>
          <w:rFonts w:cs="Tahoma" w:ascii="Tahoma" w:hAnsi="Tahoma"/>
          <w:b/>
          <w:lang w:val="ru-RU" w:eastAsia="ru-RU"/>
        </w:rPr>
        <w:t>.2024 г.</w:t>
      </w:r>
    </w:p>
    <w:tbl>
      <w:tblPr>
        <w:tblW w:w="11591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535"/>
        <w:gridCol w:w="852"/>
        <w:gridCol w:w="4679"/>
        <w:gridCol w:w="139"/>
        <w:gridCol w:w="1385"/>
      </w:tblGrid>
      <w:tr>
        <w:trPr>
          <w:trHeight w:val="257" w:hRule="atLeast"/>
        </w:trPr>
        <w:tc>
          <w:tcPr>
            <w:tcW w:w="4535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</w:tcBorders>
          </w:tcPr>
          <w:p>
            <w:pPr>
              <w:pStyle w:val="LO-Normal"/>
              <w:bidi w:val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Наименование ПТП</w:t>
            </w:r>
          </w:p>
        </w:tc>
        <w:tc>
          <w:tcPr>
            <w:tcW w:w="852" w:type="dxa"/>
            <w:tcBorders>
              <w:top w:val="doub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Цена</w:t>
            </w:r>
          </w:p>
        </w:tc>
        <w:tc>
          <w:tcPr>
            <w:tcW w:w="467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</w:tcBorders>
          </w:tcPr>
          <w:p>
            <w:pPr>
              <w:pStyle w:val="LO-Normal"/>
              <w:bidi w:val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Наименование ПТП</w:t>
            </w:r>
          </w:p>
        </w:tc>
        <w:tc>
          <w:tcPr>
            <w:tcW w:w="1524" w:type="dxa"/>
            <w:gridSpan w:val="2"/>
            <w:tcBorders>
              <w:top w:val="double" w:sz="4" w:space="0" w:color="000000"/>
              <w:start w:val="single" w:sz="4" w:space="0" w:color="000000"/>
              <w:bottom w:val="double" w:sz="4" w:space="0" w:color="000000"/>
              <w:end w:val="doub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Цена</w:t>
            </w:r>
          </w:p>
        </w:tc>
      </w:tr>
      <w:tr>
        <w:trPr>
          <w:cantSplit w:val="true"/>
        </w:trPr>
        <w:tc>
          <w:tcPr>
            <w:tcW w:w="5387" w:type="dxa"/>
            <w:gridSpan w:val="2"/>
            <w:tcBorders>
              <w:top w:val="double" w:sz="4" w:space="0" w:color="000000"/>
              <w:start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cs="Tahoma" w:ascii="Tahoma" w:hAnsi="Tahoma"/>
                <w:b/>
                <w:sz w:val="22"/>
              </w:rPr>
              <w:t>Пожарный ЩИТ</w:t>
            </w:r>
          </w:p>
        </w:tc>
        <w:tc>
          <w:tcPr>
            <w:tcW w:w="6203" w:type="dxa"/>
            <w:gridSpan w:val="3"/>
            <w:tcBorders>
              <w:top w:val="doub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end="-143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cs="Tahoma" w:ascii="Tahoma" w:hAnsi="Tahoma"/>
                <w:b/>
                <w:sz w:val="22"/>
              </w:rPr>
              <w:t>ГИДРАНТЫ пожарные (высота в метрах)</w:t>
            </w:r>
          </w:p>
        </w:tc>
      </w:tr>
      <w:tr>
        <w:trPr/>
        <w:tc>
          <w:tcPr>
            <w:tcW w:w="45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-металлический открытый 117х117см б/комплекта</w:t>
            </w:r>
          </w:p>
        </w:tc>
        <w:tc>
          <w:tcPr>
            <w:tcW w:w="85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end="-109"/>
              <w:jc w:val="star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2150/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2235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</w:rPr>
              <w:t>ГП – 1,0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Договор.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-металлический закрытого типа б/комплекта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Договор.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</w:rPr>
              <w:t>ГП – 1,25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Договор.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-деревянный без комплекта(1,15м х1,4м)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</w:rPr>
              <w:t>ГП – 1,5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Договор.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ящик металл. для песка на 0,1 м. куб. разб.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LO-Normal"/>
              <w:bidi w:val="0"/>
              <w:ind w:end="-109"/>
              <w:jc w:val="star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2400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</w:rPr>
              <w:t>ГП – 1,75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Договор.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ящик металл. д/песка на 0,3м.куб.и 0,5м.куб.разб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LO-Normal"/>
              <w:bidi w:val="0"/>
              <w:ind w:hanging="108" w:end="-109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3520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595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</w:rPr>
              <w:t>ГП – 2,0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Договор.</w:t>
            </w:r>
          </w:p>
        </w:tc>
      </w:tr>
      <w:tr>
        <w:trPr>
          <w:cantSplit w:val="true"/>
        </w:trPr>
        <w:tc>
          <w:tcPr>
            <w:tcW w:w="5387" w:type="dxa"/>
            <w:gridSpan w:val="2"/>
            <w:tcBorders>
              <w:top w:val="double" w:sz="4" w:space="0" w:color="000000"/>
              <w:start w:val="single" w:sz="4" w:space="0" w:color="000000"/>
            </w:tcBorders>
          </w:tcPr>
          <w:p>
            <w:pPr>
              <w:pStyle w:val="LO-Normal"/>
              <w:bidi w:val="0"/>
              <w:ind w:end="-109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cs="Tahoma" w:ascii="Tahoma" w:hAnsi="Tahoma"/>
                <w:b/>
                <w:sz w:val="22"/>
              </w:rPr>
              <w:t>КОМПЛЕКТ к пожарному щиту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</w:tcBorders>
          </w:tcPr>
          <w:p>
            <w:pPr>
              <w:pStyle w:val="LO-Normal"/>
              <w:bidi w:val="0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</w:rPr>
              <w:t>Фланец для гидранта 350х175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10" w:end="-1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Договор.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лом-1шт, багор-1шт, лопата-2шт, ведро-2шт.</w:t>
            </w:r>
          </w:p>
        </w:tc>
        <w:tc>
          <w:tcPr>
            <w:tcW w:w="85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1860</w:t>
            </w:r>
          </w:p>
        </w:tc>
        <w:tc>
          <w:tcPr>
            <w:tcW w:w="6203" w:type="dxa"/>
            <w:gridSpan w:val="3"/>
            <w:tcBorders>
              <w:top w:val="doub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cs="Tahoma" w:ascii="Tahoma" w:hAnsi="Tahoma"/>
                <w:b/>
                <w:sz w:val="22"/>
              </w:rPr>
              <w:t>ПОДСТАВКА под гидрант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лом лёгкий / тяжёлый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/>
            </w:pPr>
            <w:r>
              <w:rPr>
                <w:rFonts w:cs="Times New Roman" w:ascii="Times New Roman" w:hAnsi="Times New Roman"/>
                <w:szCs w:val="18"/>
                <w:lang w:val="en-US"/>
              </w:rPr>
              <w:t>295</w:t>
            </w:r>
            <w:r>
              <w:rPr>
                <w:rFonts w:cs="Times New Roman" w:ascii="Times New Roman" w:hAnsi="Times New Roman"/>
                <w:szCs w:val="18"/>
              </w:rPr>
              <w:t xml:space="preserve"> / 565</w:t>
            </w:r>
          </w:p>
        </w:tc>
        <w:tc>
          <w:tcPr>
            <w:tcW w:w="4679" w:type="dxa"/>
            <w:tcBorders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</w:rPr>
              <w:t>-сварная ППС-200</w:t>
            </w:r>
          </w:p>
        </w:tc>
        <w:tc>
          <w:tcPr>
            <w:tcW w:w="1524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договор</w:t>
            </w:r>
            <w:r>
              <w:rPr>
                <w:rFonts w:cs="Times New Roman" w:ascii="Times New Roman" w:hAnsi="Times New Roman"/>
                <w:sz w:val="22"/>
              </w:rPr>
              <w:t>.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/>
            </w:pPr>
            <w:r>
              <mc:AlternateContent>
                <mc:Choice Requires="wps">
                  <w:drawing>
                    <wp:anchor behindDoc="0" distT="5080" distB="5080" distL="5080" distR="5080" simplePos="0" locked="0" layoutInCell="0" allowOverlap="1" relativeHeight="3">
                      <wp:simplePos x="0" y="0"/>
                      <wp:positionH relativeFrom="margin">
                        <wp:posOffset>1614170</wp:posOffset>
                      </wp:positionH>
                      <wp:positionV relativeFrom="paragraph">
                        <wp:posOffset>19685</wp:posOffset>
                      </wp:positionV>
                      <wp:extent cx="634365" cy="635"/>
                      <wp:effectExtent l="5080" t="5080" r="5080" b="5080"/>
                      <wp:wrapNone/>
                      <wp:docPr id="4" name="Горизонтальная линия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2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7.1pt,1.55pt" to="177pt,1.55pt" ID="Горизонтальная линия 1" stroked="t" o:allowincell="f" style="position:absolute;mso-position-horizontal-relative:margin">
                      <v:stroke color="#3465a4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2"/>
              </w:rPr>
              <w:t>багор складной 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скручивающийся для закрытого ПЩ</w:t>
            </w:r>
            <w:r>
              <w:rPr>
                <w:rFonts w:cs="Times New Roman" w:ascii="Times New Roman" w:hAnsi="Times New Roman"/>
                <w:sz w:val="22"/>
              </w:rPr>
              <w:t>)</w:t>
            </w:r>
          </w:p>
        </w:tc>
        <w:tc>
          <w:tcPr>
            <w:tcW w:w="85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445</w:t>
            </w:r>
          </w:p>
        </w:tc>
        <w:tc>
          <w:tcPr>
            <w:tcW w:w="4679" w:type="dxa"/>
            <w:tcBorders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0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</w:rPr>
              <w:t>-фланцевая ППФ-100</w:t>
            </w:r>
          </w:p>
        </w:tc>
        <w:tc>
          <w:tcPr>
            <w:tcW w:w="1524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договор</w:t>
            </w:r>
            <w:r>
              <w:rPr>
                <w:rFonts w:cs="Times New Roman" w:ascii="Times New Roman" w:hAnsi="Times New Roman"/>
                <w:sz w:val="22"/>
              </w:rPr>
              <w:t>.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багор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345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-фланцевая ППФ-150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договор</w:t>
            </w:r>
            <w:r>
              <w:rPr>
                <w:rFonts w:cs="Times New Roman" w:ascii="Times New Roman" w:hAnsi="Times New Roman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лопата штыковая, совковая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355</w:t>
            </w:r>
            <w:r>
              <w:rPr>
                <w:rFonts w:cs="Times New Roman" w:ascii="Times New Roman" w:hAnsi="Times New Roman"/>
                <w:sz w:val="22"/>
              </w:rPr>
              <w:t>/</w:t>
            </w:r>
            <w:r>
              <w:rPr>
                <w:rFonts w:cs="Times New Roman" w:ascii="Times New Roman" w:hAnsi="Times New Roman"/>
                <w:sz w:val="22"/>
                <w:lang w:val="en-US"/>
              </w:rPr>
              <w:t>355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</w:rPr>
              <w:t>-фланцевая односторонняя ППФО-100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договор</w:t>
            </w:r>
            <w:r>
              <w:rPr>
                <w:rFonts w:cs="Times New Roman" w:ascii="Times New Roman" w:hAnsi="Times New Roman"/>
                <w:sz w:val="22"/>
              </w:rPr>
              <w:t>.</w:t>
            </w:r>
          </w:p>
        </w:tc>
      </w:tr>
      <w:tr>
        <w:trPr>
          <w:trHeight w:val="275" w:hRule="atLeast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ведро конусное (нужно 2 шт.)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250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doub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-фланцевая односторонняя ППФО-150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договор</w:t>
            </w:r>
            <w:r>
              <w:rPr>
                <w:rFonts w:cs="Times New Roman" w:ascii="Times New Roman" w:hAnsi="Times New Roman"/>
                <w:sz w:val="22"/>
              </w:rPr>
              <w:t>.</w:t>
            </w:r>
          </w:p>
        </w:tc>
      </w:tr>
      <w:tr>
        <w:trPr>
          <w:trHeight w:val="57" w:hRule="atLeast"/>
          <w:cantSplit w:val="true"/>
        </w:trPr>
        <w:tc>
          <w:tcPr>
            <w:tcW w:w="5387" w:type="dxa"/>
            <w:gridSpan w:val="2"/>
            <w:tcBorders>
              <w:top w:val="double" w:sz="4" w:space="0" w:color="000000"/>
              <w:start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/>
            </w:pPr>
            <w:r>
              <w:rPr>
                <w:rFonts w:cs="Tahoma" w:ascii="Tahoma" w:hAnsi="Tahoma"/>
                <w:b/>
                <w:sz w:val="22"/>
              </w:rPr>
              <w:t xml:space="preserve">ДВЕРИ ПРОТИВОПОЖАРНЫЕ </w:t>
            </w:r>
            <w:r>
              <w:rPr>
                <w:rFonts w:cs="Tahoma" w:ascii="Tahoma" w:hAnsi="Tahoma"/>
                <w:b/>
                <w:sz w:val="22"/>
                <w:lang w:val="en-US"/>
              </w:rPr>
              <w:t>EI 60</w:t>
            </w:r>
          </w:p>
        </w:tc>
        <w:tc>
          <w:tcPr>
            <w:tcW w:w="4679" w:type="dxa"/>
            <w:tcBorders>
              <w:top w:val="doub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ahoma" w:hAnsi="Tahoma" w:cs="Tahoma"/>
                <w:sz w:val="22"/>
              </w:rPr>
            </w:pPr>
            <w:r>
              <w:rPr>
                <w:rFonts w:cs="Tahoma" w:ascii="Tahoma" w:hAnsi="Tahoma"/>
                <w:sz w:val="22"/>
              </w:rPr>
              <w:t>колонка КПА</w:t>
            </w:r>
          </w:p>
        </w:tc>
        <w:tc>
          <w:tcPr>
            <w:tcW w:w="1524" w:type="dxa"/>
            <w:gridSpan w:val="2"/>
            <w:tcBorders>
              <w:top w:val="doub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en-US" w:eastAsia="zh-CN" w:bidi="ar-SA"/>
              </w:rPr>
              <w:t>405</w:t>
            </w:r>
          </w:p>
        </w:tc>
      </w:tr>
      <w:tr>
        <w:trPr/>
        <w:tc>
          <w:tcPr>
            <w:tcW w:w="45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Однопольная МПД (до 1500х2100 мм.)</w:t>
            </w:r>
          </w:p>
        </w:tc>
        <w:tc>
          <w:tcPr>
            <w:tcW w:w="85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разветвление РТ-70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4835</w:t>
            </w:r>
          </w:p>
        </w:tc>
      </w:tr>
      <w:tr>
        <w:trPr/>
        <w:tc>
          <w:tcPr>
            <w:tcW w:w="45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Двупольная распашная МПД (до 2000х2300)</w:t>
            </w:r>
          </w:p>
        </w:tc>
        <w:tc>
          <w:tcPr>
            <w:tcW w:w="85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разветвление РТ-80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5045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Доводчик для МПД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8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-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сетка водозаборная СВ-50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1395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Пена монтажная противопожарная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snapToGrid w:val="false"/>
              <w:ind w:start="-108" w:end="-109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сетка водозаборная СВ-80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1650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Люк противопожарный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doub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сетка водозаборная СВ-100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2250</w:t>
            </w:r>
          </w:p>
        </w:tc>
      </w:tr>
      <w:tr>
        <w:trPr>
          <w:cantSplit w:val="true"/>
        </w:trPr>
        <w:tc>
          <w:tcPr>
            <w:tcW w:w="5387" w:type="dxa"/>
            <w:gridSpan w:val="2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Снаряжение пожарно-спасательное</w:t>
            </w:r>
          </w:p>
        </w:tc>
        <w:tc>
          <w:tcPr>
            <w:tcW w:w="467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</w:tcBorders>
          </w:tcPr>
          <w:p>
            <w:pPr>
              <w:pStyle w:val="LO-Normal"/>
              <w:bidi w:val="0"/>
              <w:jc w:val="start"/>
              <w:rPr/>
            </w:pPr>
            <w:r>
              <w:rPr>
                <w:rFonts w:cs="Tahoma" w:ascii="Tahoma" w:hAnsi="Tahoma"/>
                <w:b/>
                <w:sz w:val="22"/>
              </w:rPr>
              <w:t>извещатель</w:t>
            </w: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дымовой автон. </w:t>
            </w:r>
            <w:r>
              <w:rPr>
                <w:rFonts w:cs="Times New Roman" w:ascii="Times New Roman" w:hAnsi="Times New Roman"/>
                <w:sz w:val="22"/>
              </w:rPr>
              <w:t>ИП-212-142</w:t>
            </w:r>
          </w:p>
        </w:tc>
        <w:tc>
          <w:tcPr>
            <w:tcW w:w="1524" w:type="dxa"/>
            <w:gridSpan w:val="2"/>
            <w:tcBorders>
              <w:top w:val="double" w:sz="4" w:space="0" w:color="000000"/>
              <w:start w:val="single" w:sz="4" w:space="0" w:color="000000"/>
              <w:bottom w:val="doub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0"/>
                <w:lang w:val="ru-RU" w:eastAsia="zh-CN" w:bidi="ar-SA"/>
              </w:rPr>
              <w:t>565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верёвка ВПС-30 ( 30м.) и ВПС-50 ( 50м.)</w:t>
            </w:r>
          </w:p>
        </w:tc>
        <w:tc>
          <w:tcPr>
            <w:tcW w:w="85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start"/>
              <w:rPr/>
            </w:pPr>
            <w:r>
              <w:rPr>
                <w:rFonts w:cs="Tahoma" w:ascii="Tahoma" w:hAnsi="Tahoma"/>
                <w:sz w:val="16"/>
              </w:rPr>
              <w:t>1665</w:t>
            </w:r>
            <w:r>
              <w:rPr>
                <w:rFonts w:cs="Tahoma" w:ascii="Tahoma" w:hAnsi="Tahoma"/>
                <w:b/>
                <w:sz w:val="16"/>
              </w:rPr>
              <w:t>/</w:t>
            </w:r>
            <w:r>
              <w:rPr>
                <w:rFonts w:cs="Tahoma" w:ascii="Tahoma" w:hAnsi="Tahoma"/>
                <w:b/>
                <w:sz w:val="16"/>
                <w:lang w:val="en-US"/>
              </w:rPr>
              <w:t>2165</w:t>
            </w:r>
          </w:p>
        </w:tc>
        <w:tc>
          <w:tcPr>
            <w:tcW w:w="6203" w:type="dxa"/>
            <w:gridSpan w:val="3"/>
            <w:tcBorders>
              <w:top w:val="doub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ПОЛОТНИЩЕ противопожарное из стеклоткани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карабин для пожарного пояса, верёвки</w:t>
            </w:r>
          </w:p>
        </w:tc>
        <w:tc>
          <w:tcPr>
            <w:tcW w:w="85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snapToGrid w:val="false"/>
              <w:ind w:start="-108" w:end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4679" w:type="dxa"/>
            <w:tcBorders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</w:rPr>
              <w:t>ПП-300 ( на 300 градусов)     размер 1,5х2,0</w:t>
            </w:r>
          </w:p>
        </w:tc>
        <w:tc>
          <w:tcPr>
            <w:tcW w:w="1524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360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0"/>
                <w:lang w:val="ru-RU" w:eastAsia="zh-CN" w:bidi="ar-SA"/>
              </w:rPr>
              <w:t>Накидка огнестойкая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0"/>
                <w:lang w:val="ru-RU" w:eastAsia="zh-CN" w:bidi="ar-SA"/>
              </w:rPr>
              <w:t>от 1800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doub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</w:rPr>
              <w:t>ПП-600/ПП-Асбест ( на 600 градусов)1,5х2,0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doub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end="-143"/>
              <w:jc w:val="start"/>
              <w:rPr/>
            </w:pPr>
            <w:r>
              <w:rPr>
                <w:rFonts w:cs="Times New Roman" w:ascii="Times New Roman" w:hAnsi="Times New Roman"/>
                <w:szCs w:val="18"/>
              </w:rPr>
              <w:t xml:space="preserve">       </w:t>
            </w:r>
            <w:r>
              <w:rPr>
                <w:rFonts w:cs="Times New Roman" w:ascii="Times New Roman" w:hAnsi="Times New Roman"/>
                <w:szCs w:val="18"/>
              </w:rPr>
              <w:t>4</w:t>
            </w:r>
            <w:r>
              <w:rPr>
                <w:rFonts w:cs="Times New Roman" w:ascii="Times New Roman" w:hAnsi="Times New Roman"/>
                <w:szCs w:val="18"/>
                <w:lang w:val="en-US"/>
              </w:rPr>
              <w:t>00</w:t>
            </w:r>
            <w:r>
              <w:rPr>
                <w:rFonts w:cs="Times New Roman" w:ascii="Times New Roman" w:hAnsi="Times New Roman"/>
                <w:szCs w:val="18"/>
              </w:rPr>
              <w:t xml:space="preserve"> /2</w:t>
            </w:r>
            <w:r>
              <w:rPr>
                <w:rFonts w:cs="Times New Roman" w:ascii="Times New Roman" w:hAnsi="Times New Roman"/>
                <w:szCs w:val="18"/>
                <w:lang w:val="en-US"/>
              </w:rPr>
              <w:t>265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Лестница веревочная спасательная ЛВС-5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0"/>
                <w:lang w:val="ru-RU" w:eastAsia="zh-CN" w:bidi="ar-SA"/>
              </w:rPr>
              <w:t>2950</w:t>
            </w:r>
          </w:p>
        </w:tc>
        <w:tc>
          <w:tcPr>
            <w:tcW w:w="6203" w:type="dxa"/>
            <w:gridSpan w:val="3"/>
            <w:tcBorders>
              <w:top w:val="doub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Огнезащитная краска по металлу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лента сигнальная оградительная - 250м.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300</w:t>
            </w:r>
          </w:p>
        </w:tc>
        <w:tc>
          <w:tcPr>
            <w:tcW w:w="4679" w:type="dxa"/>
            <w:tcBorders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star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</w:rPr>
              <w:t>Негорин-Металл (В), 5 кг.</w:t>
            </w:r>
          </w:p>
        </w:tc>
        <w:tc>
          <w:tcPr>
            <w:tcW w:w="1524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3850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фонарь пожарно-спасательный ФОС-3/ФПС 4/6СА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4050/4415</w:t>
            </w:r>
          </w:p>
        </w:tc>
        <w:tc>
          <w:tcPr>
            <w:tcW w:w="6203" w:type="dxa"/>
            <w:gridSpan w:val="3"/>
            <w:vMerge w:val="restart"/>
            <w:tcBorders>
              <w:top w:val="sing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start"/>
              <w:rPr>
                <w:rFonts w:ascii="Tahoma" w:hAnsi="Tahoma" w:cs="Tahoma"/>
                <w:b/>
                <w:sz w:val="20"/>
              </w:rPr>
            </w:pPr>
            <w:r>
              <w:rPr>
                <w:rFonts w:eastAsia="Tahoma" w:cs="Tahoma" w:ascii="Tahoma" w:hAnsi="Tahoma"/>
                <w:b/>
                <w:sz w:val="20"/>
              </w:rPr>
              <w:t xml:space="preserve"> </w:t>
            </w:r>
            <w:r>
              <w:rPr>
                <w:rFonts w:cs="Tahoma" w:ascii="Tahoma" w:hAnsi="Tahoma"/>
                <w:b/>
                <w:sz w:val="20"/>
              </w:rPr>
              <w:t>ОгнеБИОзащитный пропиточный состав по дереву</w:t>
            </w:r>
          </w:p>
          <w:p>
            <w:pPr>
              <w:pStyle w:val="LO-Normal"/>
              <w:bidi w:val="0"/>
              <w:ind w:start="-108" w:end="-14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НЕГОРИН МС-Д,  цена за 1 кг. (1 кг.= 14,5 л.)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зарядное устройство к ФОС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680</w:t>
            </w:r>
          </w:p>
        </w:tc>
        <w:tc>
          <w:tcPr>
            <w:tcW w:w="6203" w:type="dxa"/>
            <w:gridSpan w:val="3"/>
            <w:vMerge w:val="continue"/>
            <w:tcBorders>
              <w:top w:val="sing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snapToGrid w:val="false"/>
              <w:ind w:start="-108" w:end="-143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лампа галогенная 6В к ФОС"Шанс"-Е ч/м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snapToGrid w:val="false"/>
              <w:ind w:start="-108" w:end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4679" w:type="dxa"/>
            <w:tcBorders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Негорин МС-Д(0,5кг./м.кв.-2 группа),1 кг</w:t>
            </w:r>
          </w:p>
        </w:tc>
        <w:tc>
          <w:tcPr>
            <w:tcW w:w="1524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end="-1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договор.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самоспасатель «Шанс»-Е ч/м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snapToGrid w:val="false"/>
              <w:ind w:start="-108" w:end="-109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Негорин-ПРО (для ткани)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end="-1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договор.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самоспасатель-капюшон «Феникс»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2720</w:t>
            </w:r>
          </w:p>
        </w:tc>
        <w:tc>
          <w:tcPr>
            <w:tcW w:w="4679" w:type="dxa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jc w:val="star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КСД-А (марки 1 и 2)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договор</w:t>
            </w:r>
          </w:p>
        </w:tc>
      </w:tr>
      <w:tr>
        <w:trPr>
          <w:cantSplit w:val="true"/>
        </w:trPr>
        <w:tc>
          <w:tcPr>
            <w:tcW w:w="5387" w:type="dxa"/>
            <w:gridSpan w:val="2"/>
            <w:tcBorders>
              <w:top w:val="sing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LO-Normal"/>
              <w:bidi w:val="0"/>
              <w:ind w:start="-108" w:end="-109"/>
              <w:jc w:val="start"/>
              <w:rPr/>
            </w:pPr>
            <w:r>
              <w:rPr>
                <w:rFonts w:cs="Times New Roman" w:ascii="Times New Roman" w:hAnsi="Times New Roman"/>
                <w:i/>
              </w:rPr>
              <w:t xml:space="preserve">  </w:t>
            </w:r>
            <w:r>
              <w:rPr>
                <w:rFonts w:cs="Times New Roman" w:ascii="Times New Roman" w:hAnsi="Times New Roman"/>
                <w:i/>
              </w:rPr>
              <w:t>п</w:t>
            </w:r>
            <w:r>
              <w:rPr>
                <w:rFonts w:cs="Times New Roman" w:ascii="Times New Roman" w:hAnsi="Times New Roman"/>
                <w:i/>
                <w:sz w:val="20"/>
              </w:rPr>
              <w:t>о вашей заявке поставим другое требуемое снаряжение</w:t>
            </w:r>
          </w:p>
        </w:tc>
        <w:tc>
          <w:tcPr>
            <w:tcW w:w="6203" w:type="dxa"/>
            <w:gridSpan w:val="3"/>
            <w:tcBorders>
              <w:top w:val="single" w:sz="4" w:space="0" w:color="000000"/>
              <w:start w:val="double" w:sz="4" w:space="0" w:color="000000"/>
              <w:bottom w:val="double" w:sz="4" w:space="0" w:color="000000"/>
              <w:end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start"/>
              <w:rPr/>
            </w:pPr>
            <w:r>
              <w:rPr>
                <w:rFonts w:cs="Times New Roman" w:ascii="Times New Roman" w:hAnsi="Times New Roman"/>
                <w:b/>
                <w:i/>
                <w:sz w:val="1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16"/>
              </w:rPr>
              <w:t>по заказу огнезащитные лаки, краски, пасты для дерева, металла, кабеля</w:t>
            </w:r>
          </w:p>
        </w:tc>
      </w:tr>
      <w:tr>
        <w:trPr>
          <w:cantSplit w:val="true"/>
        </w:trPr>
        <w:tc>
          <w:tcPr>
            <w:tcW w:w="5387" w:type="dxa"/>
            <w:gridSpan w:val="2"/>
            <w:tcBorders>
              <w:top w:val="double" w:sz="4" w:space="0" w:color="000000"/>
              <w:start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cs="Tahoma" w:ascii="Tahoma" w:hAnsi="Tahoma"/>
                <w:b/>
                <w:sz w:val="16"/>
              </w:rPr>
              <w:t>КОМПЛЕКТЫ ПЛАКАТОВ НА ПРОТИВОПОЖАРНУЮ ТЕМУ</w:t>
            </w:r>
          </w:p>
        </w:tc>
        <w:tc>
          <w:tcPr>
            <w:tcW w:w="6203" w:type="dxa"/>
            <w:gridSpan w:val="3"/>
            <w:tcBorders>
              <w:top w:val="double" w:sz="4" w:space="0" w:color="000000"/>
              <w:start w:val="double" w:sz="4" w:space="0" w:color="000000"/>
              <w:end w:val="single" w:sz="4" w:space="0" w:color="000000"/>
            </w:tcBorders>
          </w:tcPr>
          <w:p>
            <w:pPr>
              <w:pStyle w:val="211"/>
              <w:ind w:start="-108" w:end="-108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cs="Tahoma" w:ascii="Tahoma" w:hAnsi="Tahoma"/>
                <w:b/>
                <w:sz w:val="16"/>
              </w:rPr>
              <w:t>ИНФОРМАЦИОННО-СПРАВОЧНАЯ ЛИТЕРАТУРА по ПБ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Heading9"/>
              <w:numPr>
                <w:ilvl w:val="8"/>
                <w:numId w:val="1"/>
              </w:numPr>
              <w:ind w:hanging="0" w:start="0" w:end="-108"/>
              <w:jc w:val="start"/>
              <w:rPr>
                <w:b w:val="false"/>
                <w:sz w:val="16"/>
              </w:rPr>
            </w:pPr>
            <w:r>
              <w:rPr>
                <w:b w:val="false"/>
                <w:sz w:val="16"/>
              </w:rPr>
              <w:t>Первичные средства пожаротушения                      4 листа ф.А2</w:t>
            </w:r>
          </w:p>
        </w:tc>
        <w:tc>
          <w:tcPr>
            <w:tcW w:w="85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4818" w:type="dxa"/>
            <w:gridSpan w:val="2"/>
            <w:tcBorders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6"/>
              </w:rPr>
            </w:pPr>
            <w:r>
              <w:rPr>
                <w:sz w:val="16"/>
              </w:rPr>
              <w:t>Новые правила противопожарного режима в РФ</w:t>
            </w:r>
          </w:p>
        </w:tc>
        <w:tc>
          <w:tcPr>
            <w:tcW w:w="138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Пожарная безопасность                                             3 листа ф.А2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4"/>
              </w:rPr>
            </w:pPr>
            <w:r>
              <w:rPr>
                <w:sz w:val="14"/>
              </w:rPr>
              <w:t>ФЗ Технический регламент по ПБ.</w:t>
            </w:r>
          </w:p>
        </w:tc>
        <w:tc>
          <w:tcPr>
            <w:tcW w:w="13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Умей действовать при пожаре                              10 листов ф.А3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6"/>
              </w:rPr>
            </w:pPr>
            <w:r>
              <w:rPr>
                <w:sz w:val="16"/>
              </w:rPr>
              <w:t>КоАП РФ</w:t>
            </w:r>
          </w:p>
        </w:tc>
        <w:tc>
          <w:tcPr>
            <w:tcW w:w="13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Heading5"/>
              <w:numPr>
                <w:ilvl w:val="4"/>
                <w:numId w:val="1"/>
              </w:numPr>
              <w:tabs>
                <w:tab w:val="clear" w:pos="720"/>
                <w:tab w:val="left" w:pos="1418" w:leader="none"/>
                <w:tab w:val="left" w:pos="8505" w:leader="none"/>
              </w:tabs>
              <w:ind w:hanging="0" w:start="0" w:end="-108"/>
              <w:rPr>
                <w:sz w:val="16"/>
              </w:rPr>
            </w:pPr>
            <w:r>
              <w:rPr>
                <w:sz w:val="16"/>
              </w:rPr>
              <w:t>Уголок гражданской защиты                                 10 листов ф.А3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rFonts w:eastAsia="Times New Roman" w:cs="Times New Roman"/>
                <w:color w:val="auto"/>
                <w:sz w:val="16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20"/>
                <w:lang w:val="ru-RU" w:eastAsia="zh-CN" w:bidi="ar-SA"/>
              </w:rPr>
              <w:t>Журнал эксплуатации систем противопожарной защиты (13 разделов)</w:t>
            </w:r>
          </w:p>
        </w:tc>
        <w:tc>
          <w:tcPr>
            <w:tcW w:w="13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rFonts w:eastAsia="Times New Roman" w:cs="Times New Roman"/>
                <w:color w:val="auto"/>
                <w:sz w:val="16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20"/>
                <w:lang w:val="ru-RU" w:eastAsia="zh-CN" w:bidi="ar-SA"/>
              </w:rPr>
              <w:t>270</w:t>
            </w:r>
          </w:p>
        </w:tc>
      </w:tr>
      <w:tr>
        <w:trPr>
          <w:trHeight w:val="246" w:hRule="atLeast"/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Heading9"/>
              <w:numPr>
                <w:ilvl w:val="8"/>
                <w:numId w:val="1"/>
              </w:numPr>
              <w:ind w:hanging="0" w:start="0" w:end="-108"/>
              <w:jc w:val="start"/>
              <w:rPr>
                <w:b w:val="false"/>
                <w:sz w:val="16"/>
              </w:rPr>
            </w:pPr>
            <w:r>
              <w:rPr>
                <w:b w:val="false"/>
                <w:sz w:val="16"/>
              </w:rPr>
              <w:t>Первая медицинская помощь                                10 листов ф.А3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6"/>
              </w:rPr>
            </w:pPr>
            <w:r>
              <w:rPr>
                <w:sz w:val="16"/>
              </w:rPr>
              <w:t>Журнал регистрации инструктажей на рабочем месте  – твердый переплет (охрана труда)</w:t>
            </w:r>
          </w:p>
        </w:tc>
        <w:tc>
          <w:tcPr>
            <w:tcW w:w="13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Детям о правилах пожарной безопасности          10 листов ф.А3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6"/>
              </w:rPr>
            </w:pPr>
            <w:r>
              <w:rPr>
                <w:sz w:val="16"/>
              </w:rPr>
              <w:t>Журнал учета проверок юридического лица (50 л.)</w:t>
            </w:r>
          </w:p>
        </w:tc>
        <w:tc>
          <w:tcPr>
            <w:tcW w:w="13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Пожар в учебном заведении                                  10 листов ф.А3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2"/>
              </w:rPr>
            </w:pPr>
            <w:r>
              <w:rPr>
                <w:sz w:val="12"/>
              </w:rPr>
              <w:t>Журнал регистрации инструктажа по антитеррористической защищенности и гражданской обороне (50 л.)</w:t>
            </w:r>
          </w:p>
        </w:tc>
        <w:tc>
          <w:tcPr>
            <w:tcW w:w="13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Терроризм – угроза обществу!                               10 листов ф.А3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Журнал по пожарной безопасности: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t>- учёта противопожарных инструктажей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t>- технического обслуживания огнетушителей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Журнал по охране труда: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t>- регистрации вводного инструктажа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t>- регистрации инструктажа на рабочем месте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</w:t>
            </w:r>
            <w:r>
              <w:rPr>
                <w:sz w:val="15"/>
                <w:szCs w:val="15"/>
              </w:rPr>
              <w:t>- учёта инструкций по охране труда для работников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</w:t>
            </w:r>
            <w:r>
              <w:rPr>
                <w:sz w:val="15"/>
                <w:szCs w:val="15"/>
              </w:rPr>
              <w:t>- проверки противопожарного состояния помещений перед их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t>закрытием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t>- контроля за состоянием охраны труда и противопожарной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</w:t>
            </w:r>
            <w:r>
              <w:rPr>
                <w:sz w:val="15"/>
                <w:szCs w:val="15"/>
              </w:rPr>
              <w:t>безопасности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t>- регистрации несчастных случаев на производстве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t>- проверки состояния техники безопасности (3-х ступенчатый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</w:t>
            </w:r>
            <w:r>
              <w:rPr>
                <w:sz w:val="15"/>
                <w:szCs w:val="15"/>
              </w:rPr>
              <w:t>контроль)</w:t>
            </w:r>
          </w:p>
          <w:p>
            <w:pPr>
              <w:pStyle w:val="Normal"/>
              <w:tabs>
                <w:tab w:val="clear" w:pos="720"/>
                <w:tab w:val="left" w:pos="569" w:leader="none"/>
                <w:tab w:val="left" w:pos="1418" w:leader="none"/>
              </w:tabs>
              <w:ind w:end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t>- учета присвоения группы 1 по электробезопасности</w:t>
            </w:r>
          </w:p>
          <w:p>
            <w:pPr>
              <w:pStyle w:val="Normal"/>
              <w:tabs>
                <w:tab w:val="clear" w:pos="720"/>
                <w:tab w:val="left" w:pos="569" w:leader="none"/>
                <w:tab w:val="left" w:pos="1418" w:leader="none"/>
              </w:tabs>
              <w:ind w:end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</w:t>
            </w:r>
            <w:r>
              <w:rPr>
                <w:sz w:val="15"/>
                <w:szCs w:val="15"/>
              </w:rPr>
              <w:t>неэлектротехническому персоналу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t>- учёта проверки знаний норм и правил работы в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</w:t>
            </w:r>
            <w:r>
              <w:rPr>
                <w:sz w:val="15"/>
                <w:szCs w:val="15"/>
              </w:rPr>
              <w:t>электроустановках</w:t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ind w:start="-108" w:end="-143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211"/>
              <w:ind w:start="-108" w:end="-143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211"/>
              <w:ind w:start="-108" w:end="-143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211"/>
              <w:ind w:start="-108" w:end="-143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211"/>
              <w:ind w:end="-143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145/</w:t>
            </w:r>
            <w:r>
              <w:rPr>
                <w:rFonts w:eastAsia="Times New Roman" w:cs="Times New Roman"/>
                <w:color w:val="auto"/>
                <w:sz w:val="16"/>
                <w:szCs w:val="20"/>
                <w:lang w:val="ru-RU" w:eastAsia="zh-CN" w:bidi="ar-SA"/>
              </w:rPr>
              <w:t>165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руб.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Первая помощь в чрезвычайных ситуациях          10листов ф.А3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Криминогенная среда вокруг нас                          10 листов ф.А3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"Оказание первой помощи пострадавшим"         6 листов ф.А3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Heading5"/>
              <w:numPr>
                <w:ilvl w:val="4"/>
                <w:numId w:val="1"/>
              </w:numPr>
              <w:tabs>
                <w:tab w:val="clear" w:pos="720"/>
                <w:tab w:val="left" w:pos="1418" w:leader="none"/>
                <w:tab w:val="left" w:pos="8505" w:leader="none"/>
              </w:tabs>
              <w:ind w:hanging="0" w:start="0" w:end="-108"/>
              <w:rPr>
                <w:sz w:val="16"/>
              </w:rPr>
            </w:pPr>
            <w:r>
              <w:rPr>
                <w:sz w:val="16"/>
              </w:rPr>
              <w:t>Осторожно! Терроризм                                              1 лист ф.А2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Техника безопасности при сварочных работах       4 листа ф.А2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Техника безопасности грузоподъёмных работ        4 листа ф.А2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Безопасность труда при деревообработке             5 листов ф.А2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Безопасность труда при металлообработке           5 листов ф.А2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Электробезопасность при напряжении до 1000 В  3 листа ф.А2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"Уголок пожарной безопасности"                              1 лист, ф.А2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Пожарный щит                                           самоклеющийся Ф.А4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211"/>
              <w:ind w:start="-108" w:end="-14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Пожарный кран                                          самоклеющийся Ф.А4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45</w:t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Классификация пожаров                           самоклеющийся Ф.А4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LO-Normal"/>
              <w:bidi w:val="0"/>
              <w:snapToGrid w:val="false"/>
              <w:ind w:start="-108" w:end="-14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/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Использование огнетушителей                самоклеющийся Ф.А4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75</w:t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5387" w:type="dxa"/>
            <w:gridSpan w:val="2"/>
            <w:tcBorders>
              <w:top w:val="doub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start"/>
              <w:rPr>
                <w:rFonts w:ascii="Times New Roman" w:hAnsi="Times New Roman" w:cs="Times New Roman"/>
                <w:sz w:val="16"/>
              </w:rPr>
            </w:pPr>
            <w:r>
              <w:rPr>
                <w:rFonts w:eastAsia="Arial"/>
                <w:sz w:val="16"/>
              </w:rPr>
              <w:t xml:space="preserve">                              </w:t>
            </w:r>
            <w:r>
              <w:rPr>
                <w:b/>
                <w:sz w:val="16"/>
              </w:rPr>
              <w:t>Диэлектрика</w:t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Heading1"/>
              <w:numPr>
                <w:ilvl w:val="0"/>
                <w:numId w:val="1"/>
              </w:numPr>
              <w:ind w:hanging="0" w:start="0" w:end="-108"/>
              <w:rPr/>
            </w:pPr>
            <w:r>
              <w:rPr>
                <w:b w:val="false"/>
              </w:rPr>
              <w:t>перчатки диэлектрические латексные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bidi w:val="0"/>
              <w:snapToGrid w:val="false"/>
              <w:ind w:start="-108" w:end="-14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rFonts w:ascii="Times New Roman" w:hAnsi="Times New Roman" w:cs="Times New Roman"/>
                <w:sz w:val="12"/>
              </w:rPr>
            </w:pPr>
            <w:r>
              <w:rPr>
                <w:rFonts w:cs="Times New Roman"/>
                <w:sz w:val="12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коврик диэлектрический 500х500 / 750х750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345 / 495</w:t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боты диэлектрические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LO-Normal"/>
              <w:bidi w:val="0"/>
              <w:snapToGrid w:val="false"/>
              <w:ind w:start="-108" w:end="-14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/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</w:r>
          </w:p>
        </w:tc>
      </w:tr>
      <w:tr>
        <w:trPr>
          <w:cantSplit w:val="true"/>
        </w:trPr>
        <w:tc>
          <w:tcPr>
            <w:tcW w:w="4535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ind w:end="-108"/>
              <w:rPr>
                <w:sz w:val="16"/>
              </w:rPr>
            </w:pPr>
            <w:r>
              <w:rPr>
                <w:sz w:val="16"/>
              </w:rPr>
              <w:t>ножницы диэлектрические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double" w:sz="4" w:space="0" w:color="000000"/>
            </w:tcBorders>
          </w:tcPr>
          <w:p>
            <w:pPr>
              <w:pStyle w:val="LO-Normal"/>
              <w:bidi w:val="0"/>
              <w:ind w:start="-108" w:end="-14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Договор.</w:t>
            </w:r>
          </w:p>
        </w:tc>
        <w:tc>
          <w:tcPr>
            <w:tcW w:w="4818" w:type="dxa"/>
            <w:gridSpan w:val="2"/>
            <w:vMerge w:val="continue"/>
            <w:tcBorders>
              <w:top w:val="single" w:sz="4" w:space="0" w:color="000000"/>
              <w:start w:val="doub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1"/>
              <w:snapToGrid w:val="false"/>
              <w:ind w:start="-108" w:end="-143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LO-Normal"/>
        <w:bidi w:val="0"/>
        <w:jc w:val="center"/>
        <w:rPr>
          <w:rFonts w:ascii="Tahoma" w:hAnsi="Tahoma" w:cs="Tahoma"/>
          <w:b/>
          <w:sz w:val="16"/>
        </w:rPr>
      </w:pPr>
      <w:r>
        <w:rPr>
          <w:rFonts w:cs="Tahoma" w:ascii="Tahoma" w:hAnsi="Tahoma"/>
          <w:b/>
          <w:sz w:val="16"/>
        </w:rPr>
      </w:r>
    </w:p>
    <w:p>
      <w:pPr>
        <w:pStyle w:val="LO-Normal"/>
        <w:bidi w:val="0"/>
        <w:jc w:val="center"/>
        <w:rPr/>
      </w:pPr>
      <w:r>
        <w:rPr>
          <w:b/>
        </w:rPr>
        <w:t xml:space="preserve">Интересующую информацию о пожарно-технической продукции Вы можете получить по тел./факсу: (4922) </w:t>
      </w:r>
      <w:r>
        <w:rPr>
          <w:b/>
          <w:sz w:val="20"/>
        </w:rPr>
        <w:t>33-14-40</w:t>
      </w:r>
      <w:r>
        <w:rPr>
          <w:b/>
        </w:rPr>
        <w:t>.</w:t>
      </w:r>
    </w:p>
    <w:sectPr>
      <w:type w:val="nextPage"/>
      <w:pgSz w:w="11906" w:h="16838"/>
      <w:pgMar w:left="426" w:right="424" w:gutter="0" w:header="0" w:top="142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Symbol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20"/>
  <w:autoHyphenation w:val="true"/>
  <w:compat>
    <w:doNotBreakWrappedTables/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pos="1418" w:leader="none"/>
      </w:tabs>
      <w:ind w:hanging="0" w:start="0" w:end="-108"/>
      <w:outlineLvl w:val="0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20"/>
        <w:tab w:val="left" w:pos="1418" w:leader="none"/>
      </w:tabs>
      <w:jc w:val="center"/>
      <w:outlineLvl w:val="8"/>
    </w:pPr>
    <w:rPr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0">
    <w:name w:val="Основной шрифт абзаца"/>
    <w:qFormat/>
    <w:rPr/>
  </w:style>
  <w:style w:type="character" w:styleId="5">
    <w:name w:val="Основной шрифт абзаца5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Hyperlink">
    <w:name w:val="Hyperlink"/>
    <w:basedOn w:val="1"/>
    <w:rPr>
      <w:color w:val="0000FF"/>
      <w:u w:val="single"/>
    </w:rPr>
  </w:style>
  <w:style w:type="character" w:styleId="Style11">
    <w:name w:val="Символ нумерации"/>
    <w:qFormat/>
    <w:rPr/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jc w:val="center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1">
    <w:name w:val="Указатель5"/>
    <w:basedOn w:val="Normal"/>
    <w:qFormat/>
    <w:pPr>
      <w:suppressLineNumbers/>
    </w:pPr>
    <w:rPr>
      <w:rFonts w:cs="Arial"/>
    </w:rPr>
  </w:style>
  <w:style w:type="paragraph" w:styleId="41">
    <w:name w:val="Название объекта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2">
    <w:name w:val="Указатель4"/>
    <w:basedOn w:val="Normal"/>
    <w:qFormat/>
    <w:pPr>
      <w:suppressLineNumbers/>
    </w:pPr>
    <w:rPr>
      <w:rFonts w:cs="Arial"/>
    </w:rPr>
  </w:style>
  <w:style w:type="paragraph" w:styleId="31">
    <w:name w:val="Название объекта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cs="Arial"/>
    </w:rPr>
  </w:style>
  <w:style w:type="paragraph" w:styleId="2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Arial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Arial"/>
    </w:rPr>
  </w:style>
  <w:style w:type="paragraph" w:styleId="211">
    <w:name w:val="Основной текст 21"/>
    <w:basedOn w:val="Normal"/>
    <w:qFormat/>
    <w:pPr/>
    <w:rPr>
      <w:sz w:val="28"/>
    </w:rPr>
  </w:style>
  <w:style w:type="paragraph" w:styleId="LO-Normal">
    <w:name w:val="LO-Normal"/>
    <w:qFormat/>
    <w:pPr>
      <w:widowControl w:val="false"/>
      <w:suppressAutoHyphens w:val="true"/>
      <w:bidi w:val="0"/>
      <w:spacing w:lineRule="auto" w:line="252" w:before="0" w:after="0"/>
      <w:jc w:val="both"/>
    </w:pPr>
    <w:rPr>
      <w:rFonts w:ascii="Arial" w:hAnsi="Arial" w:eastAsia="Times New Roman" w:cs="Arial"/>
      <w:color w:val="auto"/>
      <w:kern w:val="0"/>
      <w:sz w:val="18"/>
      <w:szCs w:val="20"/>
      <w:lang w:val="ru-RU" w:eastAsia="zh-CN" w:bidi="ar-SA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www.pogcentr33.ru/" TargetMode="External"/><Relationship Id="rId5" Type="http://schemas.openxmlformats.org/officeDocument/2006/relationships/hyperlink" Target="mailto:pogcenter@mail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1763</TotalTime>
  <Application>LibreOffice/7.6.4.1$Windows_X86_64 LibreOffice_project/e19e193f88cd6c0525a17fb7a176ed8e6a3e2aa1</Application>
  <AppVersion>15.0000</AppVersion>
  <Pages>2</Pages>
  <Words>1141</Words>
  <Characters>7450</Characters>
  <CharactersWithSpaces>9225</CharactersWithSpaces>
  <Paragraphs>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2018-01-23T12:46:00Z</dcterms:created>
  <dc:creator>ФПБ</dc:creator>
  <dc:description/>
  <dc:language>ru-RU</dc:language>
  <cp:lastModifiedBy/>
  <dcterms:modified xsi:type="dcterms:W3CDTF">2024-04-05T14:11:59Z</dcterms:modified>
  <cp:revision>347</cp:revision>
  <dc:subject/>
  <dc:title>====================================================================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